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714C4" w14:textId="6A35B451" w:rsidR="00EC5422" w:rsidRPr="0030378A" w:rsidRDefault="00B26502" w:rsidP="00B26502">
      <w:pPr>
        <w:pStyle w:val="Title"/>
        <w:tabs>
          <w:tab w:val="left" w:pos="0"/>
        </w:tabs>
        <w:rPr>
          <w:rFonts w:ascii="Arial" w:eastAsia="Arial" w:hAnsi="Arial" w:cs="Arial"/>
          <w:b w:val="0"/>
          <w:bCs w:val="0"/>
          <w:i/>
          <w:iCs/>
          <w:caps/>
          <w:color w:val="auto"/>
          <w:sz w:val="24"/>
          <w:szCs w:val="24"/>
          <w:u w:color="C00000"/>
          <w:lang w:val="ro-RO"/>
        </w:rPr>
      </w:pPr>
      <w:r w:rsidRPr="00413754">
        <w:rPr>
          <w:rFonts w:ascii="Arial" w:eastAsia="Arial" w:hAnsi="Arial" w:cs="Arial"/>
          <w:b w:val="0"/>
          <w:bCs w:val="0"/>
          <w:color w:val="auto"/>
          <w:sz w:val="24"/>
          <w:szCs w:val="24"/>
          <w:u w:color="C00000"/>
          <w:lang w:val="ro-RO"/>
        </w:rPr>
        <w:t>Obiectivul de investiții “Parcul Municipal Hipodrom” - cu titlul:</w:t>
      </w:r>
      <w:r w:rsidR="0030378A">
        <w:rPr>
          <w:rFonts w:ascii="Arial" w:eastAsia="Arial" w:hAnsi="Arial" w:cs="Arial"/>
          <w:b w:val="0"/>
          <w:bCs w:val="0"/>
          <w:i/>
          <w:iCs/>
          <w:color w:val="auto"/>
          <w:sz w:val="24"/>
          <w:szCs w:val="24"/>
          <w:u w:color="C00000"/>
          <w:lang w:val="ro-RO"/>
        </w:rPr>
        <w:t xml:space="preserve">/ </w:t>
      </w:r>
      <w:r w:rsidR="006E2E58" w:rsidRPr="006E2E58">
        <w:rPr>
          <w:rFonts w:ascii="Arial" w:eastAsia="Arial" w:hAnsi="Arial" w:cs="Arial"/>
          <w:b w:val="0"/>
          <w:bCs w:val="0"/>
          <w:i/>
          <w:iCs/>
          <w:color w:val="auto"/>
          <w:sz w:val="24"/>
          <w:szCs w:val="24"/>
          <w:u w:color="C00000"/>
          <w:lang w:val="ro-RO"/>
        </w:rPr>
        <w:t>The investment objective "Municipal Hippodrome Park" - entitled:</w:t>
      </w:r>
    </w:p>
    <w:p w14:paraId="36948223" w14:textId="77777777" w:rsidR="00EC5422" w:rsidRPr="00C74A19" w:rsidRDefault="00EC5422" w:rsidP="00F41A0B">
      <w:pPr>
        <w:pStyle w:val="Default"/>
        <w:spacing w:line="276" w:lineRule="auto"/>
        <w:ind w:right="644"/>
        <w:rPr>
          <w:rFonts w:ascii="Arial" w:hAnsi="Arial" w:cs="Arial"/>
          <w:b/>
          <w:bCs/>
          <w:color w:val="C00000"/>
          <w:sz w:val="22"/>
          <w:szCs w:val="22"/>
        </w:rPr>
      </w:pPr>
      <w:r w:rsidRPr="00C74A19">
        <w:rPr>
          <w:rFonts w:ascii="Arial" w:hAnsi="Arial" w:cs="Arial"/>
          <w:b/>
          <w:bCs/>
          <w:color w:val="C00000"/>
          <w:sz w:val="22"/>
          <w:szCs w:val="22"/>
        </w:rPr>
        <w:t xml:space="preserve">PARCURILE MUREȘULUI, TÂRGU-MUREȘ / </w:t>
      </w:r>
      <w:r w:rsidRPr="00C01807">
        <w:rPr>
          <w:rFonts w:ascii="Arial" w:hAnsi="Arial" w:cs="Arial"/>
          <w:b/>
          <w:bCs/>
          <w:i/>
          <w:iCs/>
          <w:color w:val="C00000"/>
          <w:sz w:val="22"/>
          <w:szCs w:val="22"/>
        </w:rPr>
        <w:t>MUREȘ PARKS, TÂRGU-MUREȘ</w:t>
      </w:r>
    </w:p>
    <w:p w14:paraId="7A5157DF" w14:textId="030E26B1" w:rsidR="00EC5422" w:rsidRPr="00C74A19" w:rsidRDefault="004F695A" w:rsidP="00F41A0B">
      <w:pPr>
        <w:pStyle w:val="Default"/>
        <w:spacing w:before="0" w:line="276" w:lineRule="auto"/>
        <w:ind w:right="644"/>
        <w:rPr>
          <w:rFonts w:ascii="Arial" w:hAnsi="Arial" w:cs="Arial"/>
          <w:i/>
          <w:iCs/>
          <w:color w:val="C00000"/>
          <w:sz w:val="22"/>
          <w:szCs w:val="22"/>
        </w:rPr>
      </w:pPr>
      <w:r w:rsidRPr="004F695A">
        <w:rPr>
          <w:rFonts w:ascii="Arial" w:hAnsi="Arial" w:cs="Arial"/>
          <w:color w:val="C00000"/>
          <w:sz w:val="22"/>
          <w:szCs w:val="22"/>
        </w:rPr>
        <w:t>ANSAMBLUL VERDE-ALBASTRU PARCUL HIPODROM, PARCUL MUNICIPAL, CANALUL TURBINEI</w:t>
      </w:r>
      <w:r w:rsidR="00EC5422" w:rsidRPr="00C74A19">
        <w:rPr>
          <w:rFonts w:ascii="Arial" w:hAnsi="Arial" w:cs="Arial"/>
          <w:color w:val="C00000"/>
          <w:sz w:val="22"/>
          <w:szCs w:val="22"/>
        </w:rPr>
        <w:t xml:space="preserve"> / </w:t>
      </w:r>
      <w:r w:rsidR="00EC5422" w:rsidRPr="00C01807">
        <w:rPr>
          <w:rFonts w:ascii="Arial" w:hAnsi="Arial" w:cs="Arial"/>
          <w:i/>
          <w:iCs/>
          <w:color w:val="C00000"/>
          <w:sz w:val="22"/>
          <w:szCs w:val="22"/>
        </w:rPr>
        <w:t>HIP</w:t>
      </w:r>
      <w:r w:rsidR="00034909">
        <w:rPr>
          <w:rFonts w:ascii="Arial" w:hAnsi="Arial" w:cs="Arial"/>
          <w:i/>
          <w:iCs/>
          <w:color w:val="C00000"/>
          <w:sz w:val="22"/>
          <w:szCs w:val="22"/>
        </w:rPr>
        <w:t>P</w:t>
      </w:r>
      <w:r w:rsidR="00EC5422" w:rsidRPr="00C01807">
        <w:rPr>
          <w:rFonts w:ascii="Arial" w:hAnsi="Arial" w:cs="Arial"/>
          <w:i/>
          <w:iCs/>
          <w:color w:val="C00000"/>
          <w:sz w:val="22"/>
          <w:szCs w:val="22"/>
        </w:rPr>
        <w:t>ODROM</w:t>
      </w:r>
      <w:r w:rsidR="00034909">
        <w:rPr>
          <w:rFonts w:ascii="Arial" w:hAnsi="Arial" w:cs="Arial"/>
          <w:i/>
          <w:iCs/>
          <w:color w:val="C00000"/>
          <w:sz w:val="22"/>
          <w:szCs w:val="22"/>
        </w:rPr>
        <w:t>E</w:t>
      </w:r>
      <w:r w:rsidR="00EC5422" w:rsidRPr="00C01807">
        <w:rPr>
          <w:rFonts w:ascii="Arial" w:hAnsi="Arial" w:cs="Arial"/>
          <w:i/>
          <w:iCs/>
          <w:color w:val="C00000"/>
          <w:sz w:val="22"/>
          <w:szCs w:val="22"/>
        </w:rPr>
        <w:t xml:space="preserve"> PARK, MUNICIPAL PARK, TURBINE</w:t>
      </w:r>
      <w:r w:rsidR="00034909">
        <w:rPr>
          <w:rFonts w:ascii="Arial" w:hAnsi="Arial" w:cs="Arial"/>
          <w:i/>
          <w:iCs/>
          <w:color w:val="C00000"/>
          <w:sz w:val="22"/>
          <w:szCs w:val="22"/>
        </w:rPr>
        <w:t>I</w:t>
      </w:r>
      <w:r w:rsidR="00EC5422" w:rsidRPr="00C01807">
        <w:rPr>
          <w:rFonts w:ascii="Arial" w:hAnsi="Arial" w:cs="Arial"/>
          <w:i/>
          <w:iCs/>
          <w:color w:val="C00000"/>
          <w:sz w:val="22"/>
          <w:szCs w:val="22"/>
        </w:rPr>
        <w:t xml:space="preserve"> CANAL BLUE</w:t>
      </w:r>
      <w:r w:rsidR="001626E6">
        <w:rPr>
          <w:rFonts w:ascii="Arial" w:hAnsi="Arial" w:cs="Arial"/>
          <w:i/>
          <w:iCs/>
          <w:color w:val="C00000"/>
          <w:sz w:val="22"/>
          <w:szCs w:val="22"/>
        </w:rPr>
        <w:t>-</w:t>
      </w:r>
      <w:r w:rsidR="001626E6" w:rsidRPr="00C01807">
        <w:rPr>
          <w:rFonts w:ascii="Arial" w:hAnsi="Arial" w:cs="Arial"/>
          <w:i/>
          <w:iCs/>
          <w:color w:val="C00000"/>
          <w:sz w:val="22"/>
          <w:szCs w:val="22"/>
        </w:rPr>
        <w:t>GREEN</w:t>
      </w:r>
      <w:r w:rsidR="00EC5422" w:rsidRPr="00C01807">
        <w:rPr>
          <w:rFonts w:ascii="Arial" w:hAnsi="Arial" w:cs="Arial"/>
          <w:i/>
          <w:iCs/>
          <w:color w:val="C00000"/>
          <w:sz w:val="22"/>
          <w:szCs w:val="22"/>
        </w:rPr>
        <w:t xml:space="preserve"> ENSEMBLE</w:t>
      </w:r>
    </w:p>
    <w:p w14:paraId="1DA4FA14" w14:textId="77777777" w:rsidR="00EC5422" w:rsidRDefault="00EC5422" w:rsidP="00F41A0B">
      <w:pPr>
        <w:tabs>
          <w:tab w:val="left" w:pos="3261"/>
        </w:tabs>
        <w:spacing w:line="276" w:lineRule="auto"/>
        <w:ind w:right="644"/>
        <w:contextualSpacing/>
        <w:rPr>
          <w:rFonts w:ascii="Arial" w:hAnsi="Arial" w:cs="Arial"/>
          <w:sz w:val="22"/>
          <w:szCs w:val="22"/>
          <w:lang w:val="ro-RO" w:bidi="en-US"/>
        </w:rPr>
      </w:pPr>
    </w:p>
    <w:p w14:paraId="5D1A92AD" w14:textId="77777777" w:rsidR="00EC5422" w:rsidRDefault="00EC5422" w:rsidP="00F41A0B">
      <w:pPr>
        <w:tabs>
          <w:tab w:val="left" w:pos="3261"/>
        </w:tabs>
        <w:spacing w:line="276" w:lineRule="auto"/>
        <w:ind w:right="644"/>
        <w:contextualSpacing/>
        <w:rPr>
          <w:rFonts w:ascii="Arial" w:hAnsi="Arial" w:cs="Arial"/>
          <w:i/>
          <w:iCs/>
          <w:color w:val="C00000"/>
          <w:sz w:val="22"/>
          <w:szCs w:val="22"/>
          <w:lang w:val="ro-RO" w:bidi="en-US"/>
        </w:rPr>
      </w:pPr>
      <w:r w:rsidRPr="00C01807">
        <w:rPr>
          <w:rFonts w:ascii="Arial" w:hAnsi="Arial" w:cs="Arial"/>
          <w:sz w:val="22"/>
          <w:szCs w:val="22"/>
          <w:lang w:val="ro-RO" w:bidi="en-US"/>
        </w:rPr>
        <w:t xml:space="preserve">CONCURS DE SOLUȚII / </w:t>
      </w:r>
      <w:r w:rsidRPr="00C01807">
        <w:rPr>
          <w:rFonts w:ascii="Arial" w:hAnsi="Arial" w:cs="Arial"/>
          <w:i/>
          <w:iCs/>
          <w:sz w:val="22"/>
          <w:szCs w:val="22"/>
          <w:lang w:val="ro-RO" w:bidi="en-US"/>
        </w:rPr>
        <w:t>DESIGN COMPETITION</w:t>
      </w:r>
    </w:p>
    <w:p w14:paraId="5F79E6A4" w14:textId="77777777" w:rsidR="00EC5422" w:rsidRDefault="00EC5422" w:rsidP="00F41A0B">
      <w:pPr>
        <w:spacing w:line="276" w:lineRule="auto"/>
        <w:ind w:right="644"/>
        <w:contextualSpacing/>
        <w:rPr>
          <w:rFonts w:ascii="Arial" w:hAnsi="Arial" w:cs="Arial"/>
          <w:b/>
          <w:sz w:val="22"/>
          <w:szCs w:val="22"/>
          <w:lang w:val="ro-RO"/>
        </w:rPr>
      </w:pPr>
    </w:p>
    <w:p w14:paraId="6291FBB7" w14:textId="77777777" w:rsidR="00EC5422" w:rsidRDefault="00EC5422" w:rsidP="00F41A0B">
      <w:pPr>
        <w:spacing w:line="276" w:lineRule="auto"/>
        <w:ind w:right="644"/>
        <w:contextualSpacing/>
        <w:rPr>
          <w:rFonts w:ascii="Arial" w:hAnsi="Arial" w:cs="Arial"/>
          <w:bCs/>
          <w:sz w:val="22"/>
          <w:szCs w:val="22"/>
          <w:lang w:val="ro-RO"/>
        </w:rPr>
      </w:pPr>
      <w:r w:rsidRPr="00C5338B">
        <w:rPr>
          <w:rFonts w:ascii="Arial" w:hAnsi="Arial" w:cs="Arial"/>
          <w:b/>
          <w:sz w:val="22"/>
          <w:szCs w:val="22"/>
          <w:lang w:val="ro-RO"/>
        </w:rPr>
        <w:t>Anexa 2.3.1</w:t>
      </w:r>
      <w:r w:rsidRPr="003E2489">
        <w:rPr>
          <w:rFonts w:ascii="Arial" w:hAnsi="Arial" w:cs="Arial"/>
          <w:bCs/>
          <w:sz w:val="22"/>
          <w:szCs w:val="22"/>
          <w:lang w:val="ro-RO"/>
        </w:rPr>
        <w:t xml:space="preserve"> - Propunere financiară – Piesă de concurs</w:t>
      </w:r>
      <w:r>
        <w:rPr>
          <w:rFonts w:ascii="Arial" w:hAnsi="Arial" w:cs="Arial"/>
          <w:bCs/>
          <w:sz w:val="22"/>
          <w:szCs w:val="22"/>
          <w:lang w:val="ro-RO"/>
        </w:rPr>
        <w:t xml:space="preserve"> </w:t>
      </w:r>
    </w:p>
    <w:p w14:paraId="15728907" w14:textId="77777777" w:rsidR="00EC5422" w:rsidRDefault="00EC5422" w:rsidP="00F41A0B">
      <w:pPr>
        <w:spacing w:line="276" w:lineRule="auto"/>
        <w:ind w:right="644"/>
        <w:contextualSpacing/>
        <w:rPr>
          <w:rFonts w:ascii="Arial" w:hAnsi="Arial" w:cs="Arial"/>
          <w:i/>
          <w:iCs/>
          <w:color w:val="000000"/>
          <w:sz w:val="22"/>
          <w:szCs w:val="22"/>
          <w:lang w:val="en"/>
        </w:rPr>
      </w:pPr>
      <w:r w:rsidRPr="00C96FCB">
        <w:rPr>
          <w:rFonts w:ascii="Arial" w:hAnsi="Arial" w:cs="Arial"/>
          <w:b/>
          <w:bCs/>
          <w:i/>
          <w:iCs/>
          <w:color w:val="000000"/>
          <w:sz w:val="22"/>
          <w:szCs w:val="22"/>
          <w:lang w:val="en"/>
        </w:rPr>
        <w:t>Annex 2.</w:t>
      </w:r>
      <w:r w:rsidRPr="00992FF6">
        <w:rPr>
          <w:rFonts w:ascii="Arial" w:hAnsi="Arial" w:cs="Arial"/>
          <w:b/>
          <w:bCs/>
          <w:i/>
          <w:iCs/>
          <w:color w:val="000000"/>
          <w:sz w:val="22"/>
          <w:szCs w:val="22"/>
          <w:lang w:val="en"/>
        </w:rPr>
        <w:t>3.1</w:t>
      </w:r>
      <w:r w:rsidRPr="00C96FCB">
        <w:rPr>
          <w:rFonts w:ascii="Arial" w:hAnsi="Arial" w:cs="Arial"/>
          <w:i/>
          <w:iCs/>
          <w:color w:val="000000"/>
          <w:sz w:val="22"/>
          <w:szCs w:val="22"/>
          <w:lang w:val="en"/>
        </w:rPr>
        <w:t xml:space="preserve"> - Financial Proposal – Competition Material</w:t>
      </w:r>
    </w:p>
    <w:p w14:paraId="65FF9A72" w14:textId="77777777" w:rsidR="00EC5422" w:rsidRPr="000619E7" w:rsidRDefault="00EC5422" w:rsidP="00EC5422">
      <w:pPr>
        <w:pStyle w:val="Normal0"/>
        <w:spacing w:line="276" w:lineRule="auto"/>
        <w:rPr>
          <w:rFonts w:ascii="Arial" w:eastAsia="Helvetica" w:hAnsi="Arial" w:cs="Arial"/>
          <w:b/>
          <w:bCs/>
          <w:sz w:val="22"/>
          <w:szCs w:val="22"/>
        </w:rPr>
      </w:pPr>
    </w:p>
    <w:tbl>
      <w:tblPr>
        <w:tblW w:w="892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17"/>
        <w:gridCol w:w="4381"/>
        <w:gridCol w:w="2126"/>
        <w:gridCol w:w="1702"/>
      </w:tblGrid>
      <w:tr w:rsidR="00EC5422" w:rsidRPr="000619E7" w14:paraId="66D80743" w14:textId="77777777" w:rsidTr="003F247F">
        <w:trPr>
          <w:trHeight w:val="73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BFBFBF" w:themeFill="background1" w:themeFillShade="BF"/>
            <w:tcMar>
              <w:top w:w="80" w:type="dxa"/>
              <w:left w:w="80" w:type="dxa"/>
              <w:bottom w:w="80" w:type="dxa"/>
              <w:right w:w="80" w:type="dxa"/>
            </w:tcMar>
            <w:vAlign w:val="center"/>
          </w:tcPr>
          <w:p w14:paraId="19D4FD81" w14:textId="77777777" w:rsidR="00EC5422" w:rsidRDefault="00EC5422" w:rsidP="007F0685">
            <w:pPr>
              <w:pStyle w:val="Normal0"/>
              <w:spacing w:line="276" w:lineRule="auto"/>
              <w:rPr>
                <w:rFonts w:ascii="Arial" w:hAnsi="Arial" w:cs="Arial"/>
                <w:b/>
                <w:bCs/>
                <w:sz w:val="22"/>
                <w:szCs w:val="22"/>
                <w:u w:color="FFFFFF"/>
              </w:rPr>
            </w:pPr>
            <w:r w:rsidRPr="00487B91">
              <w:rPr>
                <w:rFonts w:ascii="Arial" w:hAnsi="Arial" w:cs="Arial"/>
                <w:b/>
                <w:bCs/>
                <w:sz w:val="22"/>
                <w:szCs w:val="22"/>
                <w:u w:color="FFFFFF"/>
              </w:rPr>
              <w:t>Nr. crt.</w:t>
            </w:r>
          </w:p>
          <w:p w14:paraId="1B0DFB88" w14:textId="77777777" w:rsidR="00EC5422" w:rsidRDefault="00EC5422" w:rsidP="007F0685">
            <w:pPr>
              <w:pStyle w:val="Normal0"/>
              <w:spacing w:line="276" w:lineRule="auto"/>
              <w:rPr>
                <w:rFonts w:ascii="Arial" w:hAnsi="Arial" w:cs="Arial"/>
                <w:b/>
                <w:bCs/>
                <w:sz w:val="22"/>
                <w:szCs w:val="22"/>
                <w:u w:color="FFFFFF"/>
              </w:rPr>
            </w:pPr>
          </w:p>
          <w:p w14:paraId="027756B1" w14:textId="77777777" w:rsidR="00EC5422" w:rsidRPr="00487B91" w:rsidRDefault="00EC5422" w:rsidP="007F0685">
            <w:pPr>
              <w:pStyle w:val="Normal0"/>
              <w:spacing w:line="276" w:lineRule="auto"/>
              <w:rPr>
                <w:rFonts w:ascii="Arial" w:hAnsi="Arial" w:cs="Arial"/>
                <w:sz w:val="22"/>
                <w:szCs w:val="22"/>
              </w:rPr>
            </w:pPr>
            <w:r w:rsidRPr="00053685">
              <w:rPr>
                <w:rFonts w:ascii="Arial" w:hAnsi="Arial" w:cs="Arial"/>
                <w:i/>
                <w:iCs/>
                <w:sz w:val="20"/>
                <w:szCs w:val="20"/>
                <w:lang w:val="en"/>
              </w:rPr>
              <w:t>Item no.</w:t>
            </w:r>
          </w:p>
        </w:tc>
        <w:tc>
          <w:tcPr>
            <w:tcW w:w="4381" w:type="dxa"/>
            <w:tcBorders>
              <w:top w:val="single" w:sz="4" w:space="0" w:color="A7A7A7"/>
              <w:left w:val="single" w:sz="4" w:space="0" w:color="A7A7A7"/>
              <w:bottom w:val="single" w:sz="4" w:space="0" w:color="A7A7A7"/>
              <w:right w:val="single" w:sz="4" w:space="0" w:color="A7A7A7"/>
            </w:tcBorders>
            <w:shd w:val="clear" w:color="auto" w:fill="D9D9D9" w:themeFill="background1" w:themeFillShade="D9"/>
            <w:tcMar>
              <w:top w:w="80" w:type="dxa"/>
              <w:left w:w="80" w:type="dxa"/>
              <w:bottom w:w="80" w:type="dxa"/>
              <w:right w:w="80" w:type="dxa"/>
            </w:tcMar>
            <w:vAlign w:val="center"/>
          </w:tcPr>
          <w:p w14:paraId="37458650" w14:textId="77777777" w:rsidR="00EC5422" w:rsidRPr="00F41A0B" w:rsidRDefault="00EC5422" w:rsidP="007F0685">
            <w:pPr>
              <w:pStyle w:val="Normal0"/>
              <w:spacing w:line="276" w:lineRule="auto"/>
              <w:rPr>
                <w:rFonts w:ascii="Arial" w:hAnsi="Arial" w:cs="Arial"/>
                <w:b/>
                <w:bCs/>
                <w:sz w:val="20"/>
                <w:szCs w:val="20"/>
                <w:u w:color="FFFFFF"/>
              </w:rPr>
            </w:pPr>
            <w:r w:rsidRPr="00F41A0B">
              <w:rPr>
                <w:rFonts w:ascii="Arial" w:hAnsi="Arial" w:cs="Arial"/>
                <w:b/>
                <w:bCs/>
                <w:sz w:val="20"/>
                <w:szCs w:val="20"/>
                <w:u w:color="FFFFFF"/>
              </w:rPr>
              <w:t>Denumire servicii</w:t>
            </w:r>
          </w:p>
          <w:p w14:paraId="013E85E2" w14:textId="77777777" w:rsidR="00EC5422" w:rsidRPr="00F41A0B" w:rsidRDefault="00EC5422" w:rsidP="007F0685">
            <w:pPr>
              <w:pStyle w:val="Normal0"/>
              <w:spacing w:line="276" w:lineRule="auto"/>
              <w:rPr>
                <w:rFonts w:ascii="Arial" w:hAnsi="Arial" w:cs="Arial"/>
                <w:b/>
                <w:bCs/>
                <w:sz w:val="20"/>
                <w:szCs w:val="20"/>
                <w:u w:color="FFFFFF"/>
              </w:rPr>
            </w:pPr>
          </w:p>
          <w:p w14:paraId="56A2D8E9" w14:textId="77777777" w:rsidR="00EC5422" w:rsidRPr="00F41A0B" w:rsidRDefault="00EC5422" w:rsidP="007F0685">
            <w:pPr>
              <w:rPr>
                <w:rFonts w:ascii="Arial" w:hAnsi="Arial" w:cs="Arial"/>
                <w:i/>
                <w:iCs/>
                <w:sz w:val="20"/>
                <w:szCs w:val="20"/>
                <w:lang w:val="en"/>
              </w:rPr>
            </w:pPr>
            <w:r w:rsidRPr="00F41A0B">
              <w:rPr>
                <w:rFonts w:ascii="Arial" w:hAnsi="Arial" w:cs="Arial"/>
                <w:i/>
                <w:iCs/>
                <w:sz w:val="20"/>
                <w:szCs w:val="20"/>
                <w:lang w:val="en"/>
              </w:rPr>
              <w:t>Services denomination</w:t>
            </w:r>
          </w:p>
          <w:p w14:paraId="40684A1F" w14:textId="77777777" w:rsidR="00EC5422" w:rsidRPr="00F41A0B" w:rsidRDefault="00EC5422" w:rsidP="007F0685">
            <w:pPr>
              <w:pStyle w:val="Normal0"/>
              <w:spacing w:line="276" w:lineRule="auto"/>
              <w:rPr>
                <w:rFonts w:ascii="Arial" w:hAnsi="Arial" w:cs="Arial"/>
                <w:sz w:val="20"/>
                <w:szCs w:val="20"/>
              </w:rPr>
            </w:pPr>
          </w:p>
        </w:tc>
        <w:tc>
          <w:tcPr>
            <w:tcW w:w="2126" w:type="dxa"/>
            <w:tcBorders>
              <w:top w:val="single" w:sz="4" w:space="0" w:color="A7A7A7"/>
              <w:left w:val="single" w:sz="4" w:space="0" w:color="A7A7A7"/>
              <w:bottom w:val="single" w:sz="4" w:space="0" w:color="A7A7A7"/>
              <w:right w:val="single" w:sz="4" w:space="0" w:color="A7A7A7"/>
            </w:tcBorders>
            <w:shd w:val="clear" w:color="auto" w:fill="D9D9D9" w:themeFill="background1" w:themeFillShade="D9"/>
            <w:tcMar>
              <w:top w:w="80" w:type="dxa"/>
              <w:left w:w="80" w:type="dxa"/>
              <w:bottom w:w="80" w:type="dxa"/>
              <w:right w:w="80" w:type="dxa"/>
            </w:tcMar>
            <w:vAlign w:val="center"/>
          </w:tcPr>
          <w:p w14:paraId="7BF066A4" w14:textId="77777777" w:rsidR="00EC5422" w:rsidRPr="00F41A0B" w:rsidRDefault="00EC5422" w:rsidP="007F0685">
            <w:pPr>
              <w:pStyle w:val="Normal0"/>
              <w:spacing w:line="276" w:lineRule="auto"/>
              <w:jc w:val="center"/>
              <w:rPr>
                <w:rFonts w:ascii="Arial" w:eastAsia="Helvetica" w:hAnsi="Arial" w:cs="Arial"/>
                <w:b/>
                <w:bCs/>
                <w:sz w:val="20"/>
                <w:szCs w:val="20"/>
                <w:u w:color="FFFFFF"/>
                <w:lang w:val="fr-BE"/>
              </w:rPr>
            </w:pPr>
            <w:r w:rsidRPr="00F41A0B">
              <w:rPr>
                <w:rFonts w:ascii="Arial" w:hAnsi="Arial" w:cs="Arial"/>
                <w:b/>
                <w:bCs/>
                <w:sz w:val="20"/>
                <w:szCs w:val="20"/>
                <w:u w:color="FFFFFF"/>
                <w:lang w:val="fr-BE"/>
              </w:rPr>
              <w:t>Durata declarată de ofertant</w:t>
            </w:r>
          </w:p>
          <w:p w14:paraId="509EAA8C" w14:textId="77777777" w:rsidR="00EC5422" w:rsidRPr="00F41A0B" w:rsidRDefault="00EC5422" w:rsidP="007F0685">
            <w:pPr>
              <w:pStyle w:val="Normal0"/>
              <w:spacing w:line="276" w:lineRule="auto"/>
              <w:jc w:val="center"/>
              <w:rPr>
                <w:rFonts w:ascii="Arial" w:hAnsi="Arial" w:cs="Arial"/>
                <w:b/>
                <w:bCs/>
                <w:sz w:val="20"/>
                <w:szCs w:val="20"/>
                <w:u w:color="FFFFFF"/>
                <w:lang w:val="fr-BE"/>
              </w:rPr>
            </w:pPr>
            <w:r w:rsidRPr="00F41A0B">
              <w:rPr>
                <w:rFonts w:ascii="Arial" w:hAnsi="Arial" w:cs="Arial"/>
                <w:b/>
                <w:bCs/>
                <w:sz w:val="20"/>
                <w:szCs w:val="20"/>
                <w:u w:color="FFFFFF"/>
                <w:lang w:val="fr-BE"/>
              </w:rPr>
              <w:t>(zile calendaristice)</w:t>
            </w:r>
          </w:p>
          <w:p w14:paraId="72019832" w14:textId="77777777" w:rsidR="00EC5422" w:rsidRPr="00F41A0B" w:rsidRDefault="00EC5422" w:rsidP="007F0685">
            <w:pPr>
              <w:pStyle w:val="Normal0"/>
              <w:spacing w:line="276" w:lineRule="auto"/>
              <w:jc w:val="center"/>
              <w:rPr>
                <w:rFonts w:ascii="Arial" w:hAnsi="Arial" w:cs="Arial"/>
                <w:sz w:val="20"/>
                <w:szCs w:val="20"/>
                <w:u w:color="FFFFFF"/>
                <w:lang w:val="fr-BE"/>
              </w:rPr>
            </w:pPr>
          </w:p>
          <w:p w14:paraId="4238A01D" w14:textId="77777777" w:rsidR="00EC5422" w:rsidRPr="00F41A0B" w:rsidRDefault="00EC5422" w:rsidP="007F0685">
            <w:pPr>
              <w:jc w:val="center"/>
              <w:rPr>
                <w:rFonts w:ascii="Arial" w:hAnsi="Arial" w:cs="Arial"/>
                <w:i/>
                <w:iCs/>
                <w:sz w:val="20"/>
                <w:szCs w:val="20"/>
              </w:rPr>
            </w:pPr>
            <w:r w:rsidRPr="00F41A0B">
              <w:rPr>
                <w:rFonts w:ascii="Arial" w:hAnsi="Arial" w:cs="Arial"/>
                <w:i/>
                <w:iCs/>
                <w:sz w:val="20"/>
                <w:szCs w:val="20"/>
                <w:lang w:val="en"/>
              </w:rPr>
              <w:t>Duration declared by the tenderer</w:t>
            </w:r>
          </w:p>
          <w:p w14:paraId="11634C62" w14:textId="77777777" w:rsidR="00EC5422" w:rsidRPr="00F41A0B" w:rsidRDefault="00EC5422" w:rsidP="007F0685">
            <w:pPr>
              <w:pStyle w:val="Normal0"/>
              <w:spacing w:line="276" w:lineRule="auto"/>
              <w:jc w:val="center"/>
              <w:rPr>
                <w:rFonts w:ascii="Arial" w:hAnsi="Arial" w:cs="Arial"/>
                <w:sz w:val="20"/>
                <w:szCs w:val="20"/>
              </w:rPr>
            </w:pPr>
            <w:r w:rsidRPr="00F41A0B">
              <w:rPr>
                <w:rFonts w:ascii="Arial" w:hAnsi="Arial" w:cs="Arial"/>
                <w:i/>
                <w:iCs/>
                <w:sz w:val="20"/>
                <w:szCs w:val="20"/>
                <w:lang w:val="en"/>
              </w:rPr>
              <w:t>(calendar days)</w:t>
            </w:r>
          </w:p>
        </w:tc>
        <w:tc>
          <w:tcPr>
            <w:tcW w:w="1702" w:type="dxa"/>
            <w:tcBorders>
              <w:top w:val="single" w:sz="4" w:space="0" w:color="A7A7A7"/>
              <w:left w:val="single" w:sz="4" w:space="0" w:color="A7A7A7"/>
              <w:bottom w:val="single" w:sz="4" w:space="0" w:color="A7A7A7"/>
              <w:right w:val="single" w:sz="4" w:space="0" w:color="A7A7A7"/>
            </w:tcBorders>
            <w:shd w:val="clear" w:color="auto" w:fill="D9D9D9" w:themeFill="background1" w:themeFillShade="D9"/>
            <w:tcMar>
              <w:top w:w="80" w:type="dxa"/>
              <w:left w:w="80" w:type="dxa"/>
              <w:bottom w:w="80" w:type="dxa"/>
              <w:right w:w="80" w:type="dxa"/>
            </w:tcMar>
            <w:vAlign w:val="center"/>
          </w:tcPr>
          <w:p w14:paraId="297608E5" w14:textId="77777777" w:rsidR="00EC5422" w:rsidRPr="00F41A0B" w:rsidRDefault="00EC5422" w:rsidP="007F0685">
            <w:pPr>
              <w:pStyle w:val="Normal0"/>
              <w:spacing w:line="276" w:lineRule="auto"/>
              <w:jc w:val="center"/>
              <w:rPr>
                <w:rFonts w:ascii="Arial" w:eastAsia="Helvetica" w:hAnsi="Arial" w:cs="Arial"/>
                <w:b/>
                <w:bCs/>
                <w:sz w:val="20"/>
                <w:szCs w:val="20"/>
                <w:u w:color="FFFFFF"/>
              </w:rPr>
            </w:pPr>
            <w:r w:rsidRPr="00F41A0B">
              <w:rPr>
                <w:rFonts w:ascii="Arial" w:hAnsi="Arial" w:cs="Arial"/>
                <w:b/>
                <w:bCs/>
                <w:sz w:val="20"/>
                <w:szCs w:val="20"/>
                <w:u w:color="FFFFFF"/>
              </w:rPr>
              <w:t>Valoarea</w:t>
            </w:r>
          </w:p>
          <w:p w14:paraId="304002FF" w14:textId="77777777" w:rsidR="00EC5422" w:rsidRPr="00F41A0B" w:rsidRDefault="00EC5422" w:rsidP="007F0685">
            <w:pPr>
              <w:pStyle w:val="Normal0"/>
              <w:spacing w:line="276" w:lineRule="auto"/>
              <w:jc w:val="center"/>
              <w:rPr>
                <w:rFonts w:ascii="Arial" w:hAnsi="Arial" w:cs="Arial"/>
                <w:b/>
                <w:bCs/>
                <w:sz w:val="20"/>
                <w:szCs w:val="20"/>
                <w:u w:color="FFFFFF"/>
              </w:rPr>
            </w:pPr>
            <w:r w:rsidRPr="00F41A0B">
              <w:rPr>
                <w:rFonts w:ascii="Arial" w:hAnsi="Arial" w:cs="Arial"/>
                <w:b/>
                <w:bCs/>
                <w:sz w:val="20"/>
                <w:szCs w:val="20"/>
                <w:u w:color="FFFFFF"/>
              </w:rPr>
              <w:t>(în RON fără TVA)</w:t>
            </w:r>
          </w:p>
          <w:p w14:paraId="22BFC742" w14:textId="77777777" w:rsidR="00EC5422" w:rsidRPr="00F41A0B" w:rsidRDefault="00EC5422" w:rsidP="007F0685">
            <w:pPr>
              <w:pStyle w:val="Normal0"/>
              <w:spacing w:line="276" w:lineRule="auto"/>
              <w:jc w:val="center"/>
              <w:rPr>
                <w:rFonts w:ascii="Arial" w:hAnsi="Arial" w:cs="Arial"/>
                <w:sz w:val="20"/>
                <w:szCs w:val="20"/>
                <w:u w:color="FFFFFF"/>
              </w:rPr>
            </w:pPr>
          </w:p>
          <w:p w14:paraId="324BE18E" w14:textId="77777777" w:rsidR="00EC5422" w:rsidRPr="00F41A0B" w:rsidRDefault="00EC5422" w:rsidP="007F0685">
            <w:pPr>
              <w:jc w:val="center"/>
              <w:rPr>
                <w:rFonts w:ascii="Arial" w:hAnsi="Arial" w:cs="Arial"/>
                <w:i/>
                <w:iCs/>
                <w:sz w:val="20"/>
                <w:szCs w:val="20"/>
              </w:rPr>
            </w:pPr>
            <w:r w:rsidRPr="00F41A0B">
              <w:rPr>
                <w:rFonts w:ascii="Arial" w:hAnsi="Arial" w:cs="Arial"/>
                <w:i/>
                <w:iCs/>
                <w:sz w:val="20"/>
                <w:szCs w:val="20"/>
                <w:lang w:val="en"/>
              </w:rPr>
              <w:t>Tendered value</w:t>
            </w:r>
          </w:p>
          <w:p w14:paraId="2418CF5E" w14:textId="77777777" w:rsidR="00EC5422" w:rsidRPr="00F41A0B" w:rsidRDefault="00EC5422" w:rsidP="007F0685">
            <w:pPr>
              <w:pStyle w:val="Normal0"/>
              <w:spacing w:line="276" w:lineRule="auto"/>
              <w:jc w:val="center"/>
              <w:rPr>
                <w:rFonts w:ascii="Arial" w:hAnsi="Arial" w:cs="Arial"/>
                <w:sz w:val="20"/>
                <w:szCs w:val="20"/>
              </w:rPr>
            </w:pPr>
            <w:r w:rsidRPr="00F41A0B">
              <w:rPr>
                <w:rFonts w:ascii="Arial" w:hAnsi="Arial" w:cs="Arial"/>
                <w:i/>
                <w:iCs/>
                <w:sz w:val="20"/>
                <w:szCs w:val="20"/>
                <w:lang w:val="en"/>
              </w:rPr>
              <w:t>(in RON, without VAT)</w:t>
            </w:r>
          </w:p>
        </w:tc>
      </w:tr>
      <w:tr w:rsidR="00EC5422" w:rsidRPr="000619E7" w14:paraId="7A5F1A4F" w14:textId="77777777" w:rsidTr="003F247F">
        <w:trPr>
          <w:trHeight w:val="79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89B8570" w14:textId="77777777" w:rsidR="00EC5422" w:rsidRPr="00F41A0B" w:rsidRDefault="00EC5422" w:rsidP="00F41A0B">
            <w:pPr>
              <w:widowControl w:val="0"/>
              <w:suppressAutoHyphens/>
              <w:spacing w:line="276" w:lineRule="auto"/>
              <w:rPr>
                <w:rFonts w:ascii="Arial" w:hAnsi="Arial" w:cs="Arial"/>
                <w:sz w:val="20"/>
                <w:szCs w:val="20"/>
              </w:rPr>
            </w:pPr>
            <w:r w:rsidRPr="00F41A0B">
              <w:rPr>
                <w:rFonts w:ascii="Arial" w:hAnsi="Arial" w:cs="Arial"/>
                <w:b/>
                <w:bCs/>
                <w:color w:val="000000"/>
                <w:sz w:val="20"/>
                <w:szCs w:val="20"/>
                <w:u w:color="000000"/>
                <w14:textOutline w14:w="0" w14:cap="flat" w14:cmpd="sng" w14:algn="ctr">
                  <w14:noFill/>
                  <w14:prstDash w14:val="solid"/>
                  <w14:bevel/>
                </w14:textOutline>
              </w:rPr>
              <w:t>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15AC2F9" w14:textId="77777777" w:rsidR="00EC5422" w:rsidRPr="00F41A0B" w:rsidRDefault="00EC5422" w:rsidP="00F41A0B">
            <w:pPr>
              <w:pStyle w:val="Normal0"/>
              <w:spacing w:line="276" w:lineRule="auto"/>
              <w:rPr>
                <w:rFonts w:ascii="Arial" w:hAnsi="Arial" w:cs="Arial"/>
                <w:b/>
                <w:bCs/>
                <w:sz w:val="20"/>
                <w:szCs w:val="20"/>
                <w:lang w:val="fr-BE"/>
              </w:rPr>
            </w:pPr>
            <w:r w:rsidRPr="00F41A0B">
              <w:rPr>
                <w:rFonts w:ascii="Arial" w:hAnsi="Arial" w:cs="Arial"/>
                <w:b/>
                <w:bCs/>
                <w:sz w:val="20"/>
                <w:szCs w:val="20"/>
                <w:lang w:val="fr-BE"/>
              </w:rPr>
              <w:t xml:space="preserve">Concept definitiv / Anteproiect </w:t>
            </w:r>
          </w:p>
          <w:p w14:paraId="21F6A785" w14:textId="77777777" w:rsidR="00EC5422" w:rsidRPr="00F41A0B" w:rsidRDefault="00EC5422" w:rsidP="00F41A0B">
            <w:pPr>
              <w:pStyle w:val="Normal0"/>
              <w:spacing w:line="276" w:lineRule="auto"/>
              <w:rPr>
                <w:rFonts w:ascii="Arial" w:hAnsi="Arial" w:cs="Arial"/>
                <w:i/>
                <w:iCs/>
                <w:sz w:val="20"/>
                <w:szCs w:val="20"/>
                <w:lang w:val="fr-BE"/>
              </w:rPr>
            </w:pPr>
            <w:r w:rsidRPr="00F41A0B">
              <w:rPr>
                <w:rFonts w:ascii="Arial" w:hAnsi="Arial" w:cs="Arial"/>
                <w:sz w:val="20"/>
                <w:szCs w:val="20"/>
                <w:lang w:val="fr-BE"/>
              </w:rPr>
              <w:t>documentație definitivare concept, în acord cu soluţia câştigătoare a concursului de soluţii</w:t>
            </w:r>
          </w:p>
          <w:p w14:paraId="0E8563B9" w14:textId="77777777" w:rsidR="00EC5422" w:rsidRPr="00F41A0B" w:rsidRDefault="00EC5422" w:rsidP="00F41A0B">
            <w:pPr>
              <w:pStyle w:val="Normal0"/>
              <w:spacing w:line="276" w:lineRule="auto"/>
              <w:rPr>
                <w:rFonts w:ascii="Arial" w:hAnsi="Arial" w:cs="Arial"/>
                <w:i/>
                <w:iCs/>
                <w:sz w:val="20"/>
                <w:szCs w:val="20"/>
                <w:lang w:val="fr-BE"/>
              </w:rPr>
            </w:pPr>
          </w:p>
          <w:p w14:paraId="2E4F71D8" w14:textId="77777777" w:rsidR="00EC5422" w:rsidRPr="00F41A0B" w:rsidRDefault="00EC5422" w:rsidP="00F41A0B">
            <w:pPr>
              <w:pStyle w:val="Normal0"/>
              <w:spacing w:line="276" w:lineRule="auto"/>
              <w:rPr>
                <w:rFonts w:ascii="Arial" w:hAnsi="Arial" w:cs="Arial"/>
                <w:i/>
                <w:iCs/>
                <w:sz w:val="20"/>
                <w:szCs w:val="20"/>
              </w:rPr>
            </w:pPr>
            <w:r w:rsidRPr="00F41A0B">
              <w:rPr>
                <w:rFonts w:ascii="Arial" w:hAnsi="Arial" w:cs="Arial"/>
                <w:i/>
                <w:iCs/>
                <w:sz w:val="20"/>
                <w:szCs w:val="20"/>
              </w:rPr>
              <w:t>Definitive concept / Preliminary project</w:t>
            </w:r>
          </w:p>
          <w:p w14:paraId="38CF49CE" w14:textId="77777777" w:rsidR="00EC5422" w:rsidRPr="00F41A0B" w:rsidRDefault="00EC5422" w:rsidP="00F41A0B">
            <w:pPr>
              <w:pStyle w:val="Normal0"/>
              <w:spacing w:line="276" w:lineRule="auto"/>
              <w:rPr>
                <w:rFonts w:ascii="Arial" w:hAnsi="Arial" w:cs="Arial"/>
                <w:i/>
                <w:iCs/>
                <w:sz w:val="20"/>
                <w:szCs w:val="20"/>
              </w:rPr>
            </w:pPr>
            <w:r w:rsidRPr="00F41A0B">
              <w:rPr>
                <w:rFonts w:ascii="Arial" w:hAnsi="Arial" w:cs="Arial"/>
                <w:i/>
                <w:iCs/>
                <w:sz w:val="20"/>
                <w:szCs w:val="20"/>
              </w:rPr>
              <w:t>final concept documentation in accordance with the winning design proposal</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34F319E"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02F1C58" w14:textId="77777777" w:rsidR="00EC5422" w:rsidRPr="000619E7" w:rsidRDefault="00EC5422" w:rsidP="007F0685">
            <w:pPr>
              <w:spacing w:line="276" w:lineRule="auto"/>
              <w:rPr>
                <w:rFonts w:ascii="Arial" w:hAnsi="Arial" w:cs="Arial"/>
              </w:rPr>
            </w:pPr>
          </w:p>
        </w:tc>
      </w:tr>
      <w:tr w:rsidR="00EC5422" w:rsidRPr="000619E7" w14:paraId="631086D6" w14:textId="77777777" w:rsidTr="003F247F">
        <w:trPr>
          <w:trHeight w:val="79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2D813E57" w14:textId="77777777" w:rsidR="00EC5422" w:rsidRPr="00F41A0B" w:rsidRDefault="00EC5422" w:rsidP="00F41A0B">
            <w:pPr>
              <w:widowControl w:val="0"/>
              <w:suppressAutoHyphens/>
              <w:spacing w:line="276" w:lineRule="auto"/>
              <w:rPr>
                <w:rFonts w:ascii="Arial" w:hAnsi="Arial" w:cs="Arial"/>
                <w:b/>
                <w:bCs/>
                <w:color w:val="000000"/>
                <w:sz w:val="20"/>
                <w:szCs w:val="20"/>
                <w:u w:color="000000"/>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24149F9"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b/>
                <w:bCs/>
                <w:sz w:val="20"/>
                <w:szCs w:val="20"/>
              </w:rPr>
              <w:t>Studii preliminare</w:t>
            </w:r>
          </w:p>
          <w:p w14:paraId="2DBFC267" w14:textId="77777777" w:rsidR="00EC5422" w:rsidRPr="00F41A0B" w:rsidRDefault="00EC5422" w:rsidP="00F41A0B">
            <w:pPr>
              <w:pStyle w:val="Normal0"/>
              <w:spacing w:line="276" w:lineRule="auto"/>
              <w:rPr>
                <w:rFonts w:ascii="Arial" w:hAnsi="Arial" w:cs="Arial"/>
                <w:sz w:val="20"/>
                <w:szCs w:val="20"/>
              </w:rPr>
            </w:pPr>
          </w:p>
          <w:p w14:paraId="3091C74E" w14:textId="77777777" w:rsidR="00EC5422" w:rsidRPr="00F41A0B" w:rsidRDefault="00EC5422" w:rsidP="00F41A0B">
            <w:pPr>
              <w:pStyle w:val="Normal0"/>
              <w:spacing w:line="276" w:lineRule="auto"/>
              <w:rPr>
                <w:rFonts w:ascii="Arial" w:hAnsi="Arial" w:cs="Arial"/>
                <w:b/>
                <w:bCs/>
                <w:sz w:val="20"/>
                <w:szCs w:val="20"/>
              </w:rPr>
            </w:pPr>
            <w:r w:rsidRPr="00F41A0B">
              <w:rPr>
                <w:rFonts w:ascii="Arial" w:hAnsi="Arial" w:cs="Arial"/>
                <w:i/>
                <w:iCs/>
                <w:sz w:val="20"/>
                <w:szCs w:val="20"/>
              </w:rPr>
              <w:t>Preliminary studies</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6397C5AA"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086EBCA" w14:textId="77777777" w:rsidR="00EC5422" w:rsidRDefault="00EC5422" w:rsidP="007F0685">
            <w:pPr>
              <w:spacing w:line="276" w:lineRule="auto"/>
              <w:rPr>
                <w:rStyle w:val="normaltextrun"/>
                <w:rFonts w:ascii="Arial" w:hAnsi="Arial" w:cs="Arial"/>
                <w:i/>
                <w:iCs/>
                <w:sz w:val="18"/>
                <w:szCs w:val="18"/>
              </w:rPr>
            </w:pPr>
          </w:p>
        </w:tc>
      </w:tr>
      <w:tr w:rsidR="00EC5422" w:rsidRPr="000619E7" w14:paraId="06C8CD3E"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C11B383" w14:textId="77777777" w:rsidR="00EC5422" w:rsidRPr="00F41A0B" w:rsidRDefault="00EC5422" w:rsidP="00F41A0B">
            <w:pPr>
              <w:widowControl w:val="0"/>
              <w:suppressAutoHyphens/>
              <w:spacing w:line="276" w:lineRule="auto"/>
              <w:rPr>
                <w:rFonts w:ascii="Arial" w:hAnsi="Arial" w:cs="Arial"/>
                <w:b/>
                <w:bCs/>
                <w:color w:val="000000"/>
                <w:sz w:val="20"/>
                <w:szCs w:val="20"/>
                <w:u w:color="000000"/>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3.1.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E204E0E"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b/>
                <w:bCs/>
                <w:sz w:val="20"/>
                <w:szCs w:val="20"/>
              </w:rPr>
              <w:t xml:space="preserve">Studiu de fezabilitate (SF) OBIECTIV 1 </w:t>
            </w:r>
          </w:p>
          <w:p w14:paraId="585F4208" w14:textId="77777777" w:rsidR="00EC5422" w:rsidRPr="00F41A0B" w:rsidRDefault="00EC5422" w:rsidP="00F41A0B">
            <w:pPr>
              <w:pStyle w:val="Normal0"/>
              <w:spacing w:line="276" w:lineRule="auto"/>
              <w:rPr>
                <w:rFonts w:ascii="Arial" w:hAnsi="Arial" w:cs="Arial"/>
                <w:sz w:val="20"/>
                <w:szCs w:val="20"/>
              </w:rPr>
            </w:pPr>
          </w:p>
          <w:p w14:paraId="597509AB"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i/>
                <w:iCs/>
                <w:sz w:val="20"/>
                <w:szCs w:val="20"/>
              </w:rPr>
              <w:t>Feasibility study (SF) OBJECTIVE 1</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A00BA03"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8ECFD94" w14:textId="77777777" w:rsidR="00EC5422" w:rsidRPr="000619E7" w:rsidRDefault="00EC5422" w:rsidP="007F0685">
            <w:pPr>
              <w:spacing w:line="276" w:lineRule="auto"/>
              <w:rPr>
                <w:rFonts w:ascii="Arial" w:hAnsi="Arial" w:cs="Arial"/>
              </w:rPr>
            </w:pPr>
          </w:p>
        </w:tc>
      </w:tr>
      <w:tr w:rsidR="00EC5422" w:rsidRPr="000619E7" w14:paraId="148B554F"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60767905" w14:textId="77777777" w:rsidR="00EC5422" w:rsidRPr="00F41A0B" w:rsidRDefault="00EC5422" w:rsidP="00F41A0B">
            <w:pPr>
              <w:widowControl w:val="0"/>
              <w:suppressAutoHyphens/>
              <w:spacing w:line="276" w:lineRule="auto"/>
              <w:rPr>
                <w:rFonts w:ascii="Arial" w:hAnsi="Arial" w:cs="Arial"/>
                <w:b/>
                <w:bCs/>
                <w:color w:val="000000"/>
                <w:sz w:val="20"/>
                <w:szCs w:val="20"/>
                <w:u w:color="000000"/>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3.2.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3C0DA92E"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b/>
                <w:bCs/>
                <w:sz w:val="20"/>
                <w:szCs w:val="20"/>
              </w:rPr>
              <w:t xml:space="preserve">Studiu de fezabilitate (SF) OBIECTIV 2 </w:t>
            </w:r>
          </w:p>
          <w:p w14:paraId="732026EB" w14:textId="77777777" w:rsidR="00EC5422" w:rsidRPr="00F41A0B" w:rsidRDefault="00EC5422" w:rsidP="00F41A0B">
            <w:pPr>
              <w:pStyle w:val="Normal0"/>
              <w:spacing w:line="276" w:lineRule="auto"/>
              <w:rPr>
                <w:rFonts w:ascii="Arial" w:hAnsi="Arial" w:cs="Arial"/>
                <w:sz w:val="20"/>
                <w:szCs w:val="20"/>
              </w:rPr>
            </w:pPr>
          </w:p>
          <w:p w14:paraId="33820413"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i/>
                <w:iCs/>
                <w:sz w:val="20"/>
                <w:szCs w:val="20"/>
              </w:rPr>
              <w:t>Feasibility study (SF) OBJECTIVE 2</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DE32CBD"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F380E5A" w14:textId="77777777" w:rsidR="00EC5422" w:rsidRPr="000619E7" w:rsidRDefault="00EC5422" w:rsidP="007F0685">
            <w:pPr>
              <w:spacing w:line="276" w:lineRule="auto"/>
              <w:rPr>
                <w:rFonts w:ascii="Arial" w:hAnsi="Arial" w:cs="Arial"/>
              </w:rPr>
            </w:pPr>
          </w:p>
        </w:tc>
      </w:tr>
      <w:tr w:rsidR="00EC5422" w:rsidRPr="000619E7" w14:paraId="6062F57B"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0547D88" w14:textId="77777777" w:rsidR="00EC5422" w:rsidRPr="00F41A0B" w:rsidRDefault="00EC5422" w:rsidP="00F41A0B">
            <w:pPr>
              <w:widowControl w:val="0"/>
              <w:suppressAutoHyphens/>
              <w:spacing w:line="276" w:lineRule="auto"/>
              <w:rPr>
                <w:rFonts w:ascii="Arial" w:hAnsi="Arial" w:cs="Arial"/>
                <w:b/>
                <w:bCs/>
                <w:color w:val="000000"/>
                <w:sz w:val="20"/>
                <w:szCs w:val="20"/>
                <w:u w:color="000000"/>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3.3.</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460AF57"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b/>
                <w:bCs/>
                <w:sz w:val="20"/>
                <w:szCs w:val="20"/>
              </w:rPr>
              <w:t xml:space="preserve">Studiu de fezabilitate (SF) OBIECTIV 3 </w:t>
            </w:r>
          </w:p>
          <w:p w14:paraId="0C33436C" w14:textId="77777777" w:rsidR="00EC5422" w:rsidRPr="00F41A0B" w:rsidRDefault="00EC5422" w:rsidP="00F41A0B">
            <w:pPr>
              <w:pStyle w:val="Normal0"/>
              <w:spacing w:line="276" w:lineRule="auto"/>
              <w:rPr>
                <w:rFonts w:ascii="Arial" w:hAnsi="Arial" w:cs="Arial"/>
                <w:sz w:val="20"/>
                <w:szCs w:val="20"/>
              </w:rPr>
            </w:pPr>
          </w:p>
          <w:p w14:paraId="25AE3D29" w14:textId="77777777" w:rsidR="00EC5422" w:rsidRPr="00F41A0B" w:rsidRDefault="00EC5422" w:rsidP="00F41A0B">
            <w:pPr>
              <w:pStyle w:val="Normal0"/>
              <w:widowControl/>
              <w:suppressAutoHyphens w:val="0"/>
              <w:spacing w:line="276" w:lineRule="auto"/>
              <w:rPr>
                <w:rFonts w:ascii="Arial" w:hAnsi="Arial" w:cs="Arial"/>
                <w:b/>
                <w:bCs/>
                <w:sz w:val="20"/>
                <w:szCs w:val="20"/>
              </w:rPr>
            </w:pPr>
            <w:r w:rsidRPr="00F41A0B">
              <w:rPr>
                <w:rFonts w:ascii="Arial" w:hAnsi="Arial" w:cs="Arial"/>
                <w:i/>
                <w:iCs/>
                <w:sz w:val="20"/>
                <w:szCs w:val="20"/>
              </w:rPr>
              <w:t>Feasibility study (SF) OBJECTIVE 3</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86D06D8"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9AC41BD" w14:textId="77777777" w:rsidR="00EC5422" w:rsidRPr="000619E7" w:rsidRDefault="00EC5422" w:rsidP="007F0685">
            <w:pPr>
              <w:spacing w:line="276" w:lineRule="auto"/>
              <w:rPr>
                <w:rFonts w:ascii="Arial" w:hAnsi="Arial" w:cs="Arial"/>
              </w:rPr>
            </w:pPr>
          </w:p>
        </w:tc>
      </w:tr>
      <w:tr w:rsidR="00EC5422" w:rsidRPr="000619E7" w14:paraId="11543714"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F705968"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4.1.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422CFF0"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Documentație pentru autorizarea executării lucrărilor (DTAC / DTAD + DTOE) OBIECTIV 1</w:t>
            </w:r>
          </w:p>
          <w:p w14:paraId="668FE5E7" w14:textId="77777777" w:rsidR="00EC5422" w:rsidRPr="00F41A0B" w:rsidRDefault="00EC5422" w:rsidP="00F41A0B">
            <w:pPr>
              <w:pStyle w:val="Normal0"/>
              <w:widowControl/>
              <w:suppressAutoHyphens w:val="0"/>
              <w:spacing w:line="276" w:lineRule="auto"/>
              <w:rPr>
                <w:rFonts w:ascii="Arial" w:hAnsi="Arial" w:cs="Arial"/>
                <w:i/>
                <w:iCs/>
                <w:sz w:val="20"/>
                <w:szCs w:val="20"/>
              </w:rPr>
            </w:pPr>
          </w:p>
          <w:p w14:paraId="3973C634" w14:textId="77777777" w:rsidR="00EC5422" w:rsidRPr="00F41A0B" w:rsidRDefault="00EC5422" w:rsidP="00F41A0B">
            <w:pPr>
              <w:pStyle w:val="Normal0"/>
              <w:widowControl/>
              <w:suppressAutoHyphens w:val="0"/>
              <w:spacing w:line="276" w:lineRule="auto"/>
              <w:rPr>
                <w:rFonts w:ascii="Arial" w:hAnsi="Arial" w:cs="Arial"/>
                <w:sz w:val="20"/>
                <w:szCs w:val="20"/>
              </w:rPr>
            </w:pPr>
            <w:r w:rsidRPr="00F41A0B">
              <w:rPr>
                <w:rFonts w:ascii="Arial" w:hAnsi="Arial" w:cs="Arial"/>
                <w:i/>
                <w:iCs/>
                <w:sz w:val="20"/>
                <w:szCs w:val="20"/>
              </w:rPr>
              <w:t>Technical documentation for the approval of the construction works (DTAC / DTAD + DTOE) OBJECTIVE 1</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9879953"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211D639" w14:textId="77777777" w:rsidR="00EC5422" w:rsidRPr="000619E7" w:rsidRDefault="00EC5422" w:rsidP="007F0685">
            <w:pPr>
              <w:spacing w:line="276" w:lineRule="auto"/>
              <w:rPr>
                <w:rFonts w:ascii="Arial" w:hAnsi="Arial" w:cs="Arial"/>
              </w:rPr>
            </w:pPr>
          </w:p>
        </w:tc>
      </w:tr>
      <w:tr w:rsidR="00EC5422" w:rsidRPr="000619E7" w14:paraId="33909595"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66D1C318"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lastRenderedPageBreak/>
              <w:t>4.2.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8365ED7"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Documentație pentru autorizarea executării lucrărilor (DTAC / DTAD + DTOE) OBIECTIV 2</w:t>
            </w:r>
          </w:p>
          <w:p w14:paraId="78E11FE4" w14:textId="77777777" w:rsidR="00EC5422" w:rsidRPr="00F41A0B" w:rsidRDefault="00EC5422" w:rsidP="00F41A0B">
            <w:pPr>
              <w:pStyle w:val="Normal0"/>
              <w:widowControl/>
              <w:suppressAutoHyphens w:val="0"/>
              <w:spacing w:line="276" w:lineRule="auto"/>
              <w:rPr>
                <w:rFonts w:ascii="Arial" w:hAnsi="Arial" w:cs="Arial"/>
                <w:i/>
                <w:iCs/>
                <w:sz w:val="20"/>
                <w:szCs w:val="20"/>
              </w:rPr>
            </w:pPr>
          </w:p>
          <w:p w14:paraId="6F915A19"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documentation for the approval of the construction works (DTAC / DTAD + DTOE) OBJECTIVE 2</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363A5D0E"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810B22E" w14:textId="77777777" w:rsidR="00EC5422" w:rsidRPr="000619E7" w:rsidRDefault="00EC5422" w:rsidP="007F0685">
            <w:pPr>
              <w:spacing w:line="276" w:lineRule="auto"/>
              <w:rPr>
                <w:rFonts w:ascii="Arial" w:hAnsi="Arial" w:cs="Arial"/>
              </w:rPr>
            </w:pPr>
          </w:p>
        </w:tc>
      </w:tr>
      <w:tr w:rsidR="00EC5422" w:rsidRPr="000619E7" w14:paraId="385C1AB4"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CC74D2B"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4.3.</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4E854DF"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Documentație pentru autorizarea executării lucrărilor (DTAC / DTAD + DTOE) OBIECTIV 3</w:t>
            </w:r>
          </w:p>
          <w:p w14:paraId="300CB838" w14:textId="77777777" w:rsidR="00EC5422" w:rsidRPr="00F41A0B" w:rsidRDefault="00EC5422" w:rsidP="00F41A0B">
            <w:pPr>
              <w:pStyle w:val="Normal0"/>
              <w:widowControl/>
              <w:suppressAutoHyphens w:val="0"/>
              <w:spacing w:line="276" w:lineRule="auto"/>
              <w:rPr>
                <w:rFonts w:ascii="Arial" w:hAnsi="Arial" w:cs="Arial"/>
                <w:i/>
                <w:iCs/>
                <w:sz w:val="20"/>
                <w:szCs w:val="20"/>
              </w:rPr>
            </w:pPr>
          </w:p>
          <w:p w14:paraId="73040193"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documentation for the approval of the construction works (DTAC / DTAD + DTOE) OBJECTIVE 3</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BBD5E4F"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AD7EAEC" w14:textId="77777777" w:rsidR="00EC5422" w:rsidRPr="000619E7" w:rsidRDefault="00EC5422" w:rsidP="007F0685">
            <w:pPr>
              <w:spacing w:line="276" w:lineRule="auto"/>
              <w:rPr>
                <w:rFonts w:ascii="Arial" w:hAnsi="Arial" w:cs="Arial"/>
              </w:rPr>
            </w:pPr>
          </w:p>
        </w:tc>
      </w:tr>
      <w:tr w:rsidR="00EC5422" w:rsidRPr="006E39DA" w14:paraId="768AF725" w14:textId="77777777" w:rsidTr="003F247F">
        <w:trPr>
          <w:trHeight w:val="45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079435B" w14:textId="77777777" w:rsidR="00EC5422" w:rsidRPr="00F41A0B" w:rsidRDefault="00EC5422" w:rsidP="00F41A0B">
            <w:pPr>
              <w:spacing w:line="276" w:lineRule="auto"/>
              <w:rPr>
                <w:rFonts w:ascii="Arial" w:hAnsi="Arial" w:cs="Arial"/>
                <w:sz w:val="20"/>
                <w:szCs w:val="20"/>
              </w:rPr>
            </w:pPr>
            <w:r w:rsidRPr="00F41A0B">
              <w:rPr>
                <w:rFonts w:ascii="Arial" w:hAnsi="Arial" w:cs="Arial"/>
                <w:b/>
                <w:bCs/>
                <w:sz w:val="20"/>
                <w:szCs w:val="20"/>
              </w:rPr>
              <w:t>5.1.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719DD58"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Documentație tehnică și detalii de execuție     (DT + DDE) OBIECTIV 1</w:t>
            </w:r>
          </w:p>
          <w:p w14:paraId="064D1FEF" w14:textId="77777777" w:rsidR="00EC5422" w:rsidRPr="00F41A0B" w:rsidRDefault="00EC5422" w:rsidP="00F41A0B">
            <w:pPr>
              <w:pStyle w:val="Normal0"/>
              <w:spacing w:line="276" w:lineRule="auto"/>
              <w:rPr>
                <w:rFonts w:ascii="Arial" w:hAnsi="Arial" w:cs="Arial"/>
                <w:sz w:val="20"/>
                <w:szCs w:val="20"/>
              </w:rPr>
            </w:pPr>
          </w:p>
          <w:p w14:paraId="57CED8AF"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documentation for execution (DT (technical documentation) + DDE (execution details)) OBJECTIVE 1</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355B88A4" w14:textId="77777777" w:rsidR="00EC5422" w:rsidRPr="006E39DA"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395D7F8" w14:textId="77777777" w:rsidR="00EC5422" w:rsidRPr="006E39DA" w:rsidRDefault="00EC5422" w:rsidP="007F0685">
            <w:pPr>
              <w:spacing w:line="276" w:lineRule="auto"/>
              <w:rPr>
                <w:rFonts w:ascii="Arial" w:hAnsi="Arial" w:cs="Arial"/>
              </w:rPr>
            </w:pPr>
          </w:p>
        </w:tc>
      </w:tr>
      <w:tr w:rsidR="00EC5422" w:rsidRPr="006E39DA" w14:paraId="57480CC0" w14:textId="77777777" w:rsidTr="003F247F">
        <w:trPr>
          <w:trHeight w:val="45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C382D2B"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5.2.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229A5A9"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Documentație tehnică și detalii de execuție     (DT + DDE) OBIECTIV 2</w:t>
            </w:r>
          </w:p>
          <w:p w14:paraId="32C51279" w14:textId="77777777" w:rsidR="00EC5422" w:rsidRPr="00F41A0B" w:rsidRDefault="00EC5422" w:rsidP="00F41A0B">
            <w:pPr>
              <w:pStyle w:val="Normal0"/>
              <w:spacing w:line="276" w:lineRule="auto"/>
              <w:rPr>
                <w:rFonts w:ascii="Arial" w:hAnsi="Arial" w:cs="Arial"/>
                <w:sz w:val="20"/>
                <w:szCs w:val="20"/>
              </w:rPr>
            </w:pPr>
          </w:p>
          <w:p w14:paraId="4D6269C6"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documentation for execution (DT (technical documentation) + DDE (execution details)) OBJECTIVE 2</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380A526" w14:textId="77777777" w:rsidR="00EC5422" w:rsidRPr="006E39DA"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94C82F1" w14:textId="77777777" w:rsidR="00EC5422" w:rsidRPr="006E39DA" w:rsidRDefault="00EC5422" w:rsidP="007F0685">
            <w:pPr>
              <w:spacing w:line="276" w:lineRule="auto"/>
              <w:rPr>
                <w:rFonts w:ascii="Arial" w:hAnsi="Arial" w:cs="Arial"/>
              </w:rPr>
            </w:pPr>
          </w:p>
        </w:tc>
      </w:tr>
      <w:tr w:rsidR="00EC5422" w:rsidRPr="006E39DA" w14:paraId="13ACF577" w14:textId="77777777" w:rsidTr="003F247F">
        <w:trPr>
          <w:trHeight w:val="45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21DFA3F"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5.3.</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315E3DB"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Documentație tehnică și detalii de execuție     (DT + DDE) OBIECTIV 3</w:t>
            </w:r>
          </w:p>
          <w:p w14:paraId="09D31F68" w14:textId="77777777" w:rsidR="00EC5422" w:rsidRPr="00F41A0B" w:rsidRDefault="00EC5422" w:rsidP="00F41A0B">
            <w:pPr>
              <w:pStyle w:val="Normal0"/>
              <w:spacing w:line="276" w:lineRule="auto"/>
              <w:rPr>
                <w:rFonts w:ascii="Arial" w:hAnsi="Arial" w:cs="Arial"/>
                <w:sz w:val="20"/>
                <w:szCs w:val="20"/>
              </w:rPr>
            </w:pPr>
          </w:p>
          <w:p w14:paraId="036890E8"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documentation for execution (DT (technical documentation) + DDE (execution details)) OBJECTIV</w:t>
            </w:r>
            <w:r w:rsidRPr="00F41A0B">
              <w:rPr>
                <w:rFonts w:ascii="Arial" w:hAnsi="Arial" w:cs="Arial"/>
                <w:i/>
                <w:iCs/>
                <w:sz w:val="20"/>
                <w:szCs w:val="20"/>
                <w:lang w:val="fr-BE"/>
              </w:rPr>
              <w:t>E</w:t>
            </w:r>
            <w:r w:rsidRPr="00F41A0B">
              <w:rPr>
                <w:rFonts w:ascii="Arial" w:hAnsi="Arial" w:cs="Arial"/>
                <w:i/>
                <w:iCs/>
                <w:sz w:val="20"/>
                <w:szCs w:val="20"/>
              </w:rPr>
              <w:t xml:space="preserve"> 3</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D8BC9A1" w14:textId="77777777" w:rsidR="00EC5422" w:rsidRPr="006E39DA"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6C30BEA" w14:textId="77777777" w:rsidR="00EC5422" w:rsidRPr="006E39DA" w:rsidRDefault="00EC5422" w:rsidP="007F0685">
            <w:pPr>
              <w:spacing w:line="276" w:lineRule="auto"/>
              <w:rPr>
                <w:rFonts w:ascii="Arial" w:hAnsi="Arial" w:cs="Arial"/>
              </w:rPr>
            </w:pPr>
          </w:p>
        </w:tc>
      </w:tr>
      <w:tr w:rsidR="00EC5422" w:rsidRPr="000619E7" w14:paraId="76935690"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6D518775"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6.1.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6BC67A4E"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Asistență tehnică pentru execuţie OBIECTIV 1</w:t>
            </w:r>
          </w:p>
          <w:p w14:paraId="384EE445" w14:textId="77777777" w:rsidR="00EC5422" w:rsidRPr="00F41A0B" w:rsidRDefault="00EC5422" w:rsidP="00F41A0B">
            <w:pPr>
              <w:pStyle w:val="Normal0"/>
              <w:spacing w:line="276" w:lineRule="auto"/>
              <w:rPr>
                <w:rFonts w:ascii="Arial" w:hAnsi="Arial" w:cs="Arial"/>
                <w:sz w:val="20"/>
                <w:szCs w:val="20"/>
              </w:rPr>
            </w:pPr>
          </w:p>
          <w:p w14:paraId="4597EE21"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assistance OBJECTIVE 1</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0973144"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349F044" w14:textId="77777777" w:rsidR="00EC5422" w:rsidRPr="000619E7" w:rsidRDefault="00EC5422" w:rsidP="007F0685">
            <w:pPr>
              <w:spacing w:line="276" w:lineRule="auto"/>
              <w:rPr>
                <w:rFonts w:ascii="Arial" w:hAnsi="Arial" w:cs="Arial"/>
              </w:rPr>
            </w:pPr>
          </w:p>
        </w:tc>
      </w:tr>
      <w:tr w:rsidR="00EC5422" w:rsidRPr="000619E7" w14:paraId="77F6841B"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D6CC7E1"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6.2.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13CB611"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Asistență tehnică pentru execuţie OBIECTIV 2</w:t>
            </w:r>
          </w:p>
          <w:p w14:paraId="31216DEA" w14:textId="77777777" w:rsidR="00EC5422" w:rsidRPr="00F41A0B" w:rsidRDefault="00EC5422" w:rsidP="00F41A0B">
            <w:pPr>
              <w:pStyle w:val="Normal0"/>
              <w:spacing w:line="276" w:lineRule="auto"/>
              <w:rPr>
                <w:rFonts w:ascii="Arial" w:hAnsi="Arial" w:cs="Arial"/>
                <w:sz w:val="20"/>
                <w:szCs w:val="20"/>
              </w:rPr>
            </w:pPr>
          </w:p>
          <w:p w14:paraId="6A826546"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assistance OBJECT</w:t>
            </w:r>
            <w:r w:rsidRPr="00F41A0B">
              <w:rPr>
                <w:rFonts w:ascii="Arial" w:hAnsi="Arial" w:cs="Arial"/>
                <w:i/>
                <w:iCs/>
                <w:sz w:val="20"/>
                <w:szCs w:val="20"/>
                <w:lang w:val="fr-BE"/>
              </w:rPr>
              <w:t>IVE</w:t>
            </w:r>
            <w:r w:rsidRPr="00F41A0B">
              <w:rPr>
                <w:rFonts w:ascii="Arial" w:hAnsi="Arial" w:cs="Arial"/>
                <w:i/>
                <w:iCs/>
                <w:sz w:val="20"/>
                <w:szCs w:val="20"/>
              </w:rPr>
              <w:t xml:space="preserve"> 2</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7742245"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D5383DD" w14:textId="77777777" w:rsidR="00EC5422" w:rsidRDefault="00EC5422" w:rsidP="007F0685">
            <w:pPr>
              <w:spacing w:line="276" w:lineRule="auto"/>
              <w:rPr>
                <w:rStyle w:val="normaltextrun"/>
                <w:rFonts w:ascii="Arial" w:hAnsi="Arial" w:cs="Arial"/>
                <w:i/>
                <w:iCs/>
                <w:sz w:val="18"/>
                <w:szCs w:val="18"/>
              </w:rPr>
            </w:pPr>
          </w:p>
        </w:tc>
      </w:tr>
      <w:tr w:rsidR="00EC5422" w:rsidRPr="000619E7" w14:paraId="25BAC23E"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4737034F" w14:textId="77777777" w:rsidR="00EC5422" w:rsidRPr="00F41A0B" w:rsidRDefault="00EC5422" w:rsidP="00F41A0B">
            <w:pPr>
              <w:spacing w:line="276" w:lineRule="auto"/>
              <w:rPr>
                <w:rFonts w:ascii="Arial" w:hAnsi="Arial" w:cs="Arial"/>
                <w:b/>
                <w:bCs/>
                <w:sz w:val="20"/>
                <w:szCs w:val="20"/>
              </w:rPr>
            </w:pPr>
            <w:r w:rsidRPr="00F41A0B">
              <w:rPr>
                <w:rFonts w:ascii="Arial" w:hAnsi="Arial" w:cs="Arial"/>
                <w:b/>
                <w:bCs/>
                <w:sz w:val="20"/>
                <w:szCs w:val="20"/>
              </w:rPr>
              <w:t>6.3.</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2486BF26"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sz w:val="20"/>
                <w:szCs w:val="20"/>
              </w:rPr>
              <w:t>Asistență tehnică pentru execuţie OBIECTIV 3</w:t>
            </w:r>
          </w:p>
          <w:p w14:paraId="605FD94A" w14:textId="77777777" w:rsidR="00EC5422" w:rsidRPr="00F41A0B" w:rsidRDefault="00EC5422" w:rsidP="00F41A0B">
            <w:pPr>
              <w:pStyle w:val="Normal0"/>
              <w:spacing w:line="276" w:lineRule="auto"/>
              <w:rPr>
                <w:rFonts w:ascii="Arial" w:hAnsi="Arial" w:cs="Arial"/>
                <w:sz w:val="20"/>
                <w:szCs w:val="20"/>
              </w:rPr>
            </w:pPr>
          </w:p>
          <w:p w14:paraId="581FC678" w14:textId="77777777" w:rsidR="00EC5422" w:rsidRPr="00F41A0B" w:rsidRDefault="00EC5422" w:rsidP="00F41A0B">
            <w:pPr>
              <w:pStyle w:val="Normal0"/>
              <w:spacing w:line="276" w:lineRule="auto"/>
              <w:rPr>
                <w:rFonts w:ascii="Arial" w:hAnsi="Arial" w:cs="Arial"/>
                <w:sz w:val="20"/>
                <w:szCs w:val="20"/>
              </w:rPr>
            </w:pPr>
            <w:r w:rsidRPr="00F41A0B">
              <w:rPr>
                <w:rFonts w:ascii="Arial" w:hAnsi="Arial" w:cs="Arial"/>
                <w:i/>
                <w:iCs/>
                <w:sz w:val="20"/>
                <w:szCs w:val="20"/>
              </w:rPr>
              <w:t>Technical assistance OBJECT</w:t>
            </w:r>
            <w:r w:rsidRPr="00F41A0B">
              <w:rPr>
                <w:rFonts w:ascii="Arial" w:hAnsi="Arial" w:cs="Arial"/>
                <w:i/>
                <w:iCs/>
                <w:sz w:val="20"/>
                <w:szCs w:val="20"/>
                <w:lang w:val="fr-BE"/>
              </w:rPr>
              <w:t>IVE</w:t>
            </w:r>
            <w:r w:rsidRPr="00F41A0B">
              <w:rPr>
                <w:rFonts w:ascii="Arial" w:hAnsi="Arial" w:cs="Arial"/>
                <w:i/>
                <w:iCs/>
                <w:sz w:val="20"/>
                <w:szCs w:val="20"/>
              </w:rPr>
              <w:t xml:space="preserve"> 3</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60DDA96"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6C878308" w14:textId="77777777" w:rsidR="00EC5422" w:rsidRDefault="00EC5422" w:rsidP="007F0685">
            <w:pPr>
              <w:spacing w:line="276" w:lineRule="auto"/>
              <w:rPr>
                <w:rStyle w:val="normaltextrun"/>
                <w:rFonts w:ascii="Arial" w:hAnsi="Arial" w:cs="Arial"/>
                <w:i/>
                <w:iCs/>
                <w:sz w:val="18"/>
                <w:szCs w:val="18"/>
              </w:rPr>
            </w:pPr>
          </w:p>
        </w:tc>
      </w:tr>
      <w:tr w:rsidR="00EC5422" w:rsidRPr="004C726A" w14:paraId="50A9494A"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8BA9394" w14:textId="77777777" w:rsidR="00EC5422" w:rsidRPr="00F41A0B" w:rsidRDefault="00EC5422" w:rsidP="00F41A0B">
            <w:pPr>
              <w:widowControl w:val="0"/>
              <w:suppressAutoHyphens/>
              <w:spacing w:line="276" w:lineRule="auto"/>
              <w:rPr>
                <w:rFonts w:ascii="Arial" w:hAnsi="Arial" w:cs="Arial"/>
                <w:sz w:val="20"/>
                <w:szCs w:val="20"/>
              </w:rPr>
            </w:pPr>
            <w:r w:rsidRPr="00F41A0B">
              <w:rPr>
                <w:rFonts w:ascii="Arial" w:hAnsi="Arial" w:cs="Arial"/>
                <w:b/>
                <w:bCs/>
                <w:color w:val="000000"/>
                <w:sz w:val="20"/>
                <w:szCs w:val="20"/>
                <w:u w:color="000000"/>
                <w14:textOutline w14:w="0" w14:cap="flat" w14:cmpd="sng" w14:algn="ctr">
                  <w14:noFill/>
                  <w14:prstDash w14:val="solid"/>
                  <w14:bevel/>
                </w14:textOutline>
              </w:rPr>
              <w:t>7.1.</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8BC3A14" w14:textId="77777777" w:rsidR="00EC5422" w:rsidRPr="00F41A0B" w:rsidRDefault="00EC5422" w:rsidP="00F41A0B">
            <w:pPr>
              <w:pStyle w:val="Normal0"/>
              <w:spacing w:line="276" w:lineRule="auto"/>
              <w:rPr>
                <w:rFonts w:ascii="Arial" w:hAnsi="Arial" w:cs="Arial"/>
                <w:sz w:val="20"/>
                <w:szCs w:val="20"/>
                <w:lang w:val="fr-BE"/>
              </w:rPr>
            </w:pPr>
            <w:r w:rsidRPr="00F41A0B">
              <w:rPr>
                <w:rFonts w:ascii="Arial" w:hAnsi="Arial" w:cs="Arial"/>
                <w:sz w:val="20"/>
                <w:szCs w:val="20"/>
                <w:lang w:val="fr-BE"/>
              </w:rPr>
              <w:t>Plan de mentenanţă și gestiune OBIECTIV 1</w:t>
            </w:r>
          </w:p>
          <w:p w14:paraId="680CFCA3" w14:textId="77777777" w:rsidR="00EC5422" w:rsidRPr="00F41A0B" w:rsidRDefault="00EC5422" w:rsidP="00F41A0B">
            <w:pPr>
              <w:pStyle w:val="Normal0"/>
              <w:spacing w:line="276" w:lineRule="auto"/>
              <w:rPr>
                <w:rFonts w:ascii="Arial" w:hAnsi="Arial" w:cs="Arial"/>
                <w:sz w:val="20"/>
                <w:szCs w:val="20"/>
                <w:lang w:val="fr-BE"/>
              </w:rPr>
            </w:pPr>
          </w:p>
          <w:p w14:paraId="5544DE4B" w14:textId="77777777" w:rsidR="00EC5422" w:rsidRPr="00F41A0B" w:rsidRDefault="00EC5422" w:rsidP="00F41A0B">
            <w:pPr>
              <w:widowControl w:val="0"/>
              <w:suppressAutoHyphens/>
              <w:spacing w:line="276" w:lineRule="auto"/>
              <w:rPr>
                <w:rFonts w:ascii="Arial" w:hAnsi="Arial" w:cs="Arial"/>
                <w:sz w:val="20"/>
                <w:szCs w:val="20"/>
                <w:lang w:val="fr-BE"/>
              </w:rPr>
            </w:pPr>
            <w:r w:rsidRPr="00F41A0B">
              <w:rPr>
                <w:rFonts w:ascii="Arial" w:hAnsi="Arial" w:cs="Arial"/>
                <w:i/>
                <w:iCs/>
                <w:sz w:val="20"/>
                <w:szCs w:val="20"/>
                <w:lang w:val="fr-BE"/>
              </w:rPr>
              <w:t>Maintenance plan OBJECTIVE 1</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4E10BE5C" w14:textId="77777777" w:rsidR="00EC5422" w:rsidRPr="001A0B67" w:rsidRDefault="00EC5422" w:rsidP="007F0685">
            <w:pPr>
              <w:spacing w:line="276" w:lineRule="auto"/>
              <w:rPr>
                <w:rFonts w:ascii="Arial" w:hAnsi="Arial" w:cs="Arial"/>
                <w:lang w:val="fr-BE"/>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363A476" w14:textId="77777777" w:rsidR="00EC5422" w:rsidRPr="001A0B67" w:rsidRDefault="00EC5422" w:rsidP="007F0685">
            <w:pPr>
              <w:spacing w:line="276" w:lineRule="auto"/>
              <w:rPr>
                <w:rFonts w:ascii="Arial" w:hAnsi="Arial" w:cs="Arial"/>
                <w:lang w:val="fr-BE"/>
              </w:rPr>
            </w:pPr>
          </w:p>
        </w:tc>
      </w:tr>
      <w:tr w:rsidR="00EC5422" w:rsidRPr="004C726A" w14:paraId="6AC3CCCE"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096D70A1" w14:textId="77777777" w:rsidR="00EC5422" w:rsidRPr="00F41A0B" w:rsidRDefault="00EC5422" w:rsidP="00F41A0B">
            <w:pPr>
              <w:widowControl w:val="0"/>
              <w:suppressAutoHyphens/>
              <w:spacing w:line="276" w:lineRule="auto"/>
              <w:rPr>
                <w:rFonts w:ascii="Arial" w:hAnsi="Arial" w:cs="Arial"/>
                <w:b/>
                <w:bCs/>
                <w:color w:val="000000"/>
                <w:sz w:val="20"/>
                <w:szCs w:val="20"/>
                <w:u w:color="000000"/>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7.2.</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468694AC" w14:textId="77777777" w:rsidR="00EC5422" w:rsidRPr="00F41A0B" w:rsidRDefault="00EC5422" w:rsidP="00F41A0B">
            <w:pPr>
              <w:pStyle w:val="Normal0"/>
              <w:spacing w:line="276" w:lineRule="auto"/>
              <w:rPr>
                <w:rFonts w:ascii="Arial" w:hAnsi="Arial" w:cs="Arial"/>
                <w:sz w:val="20"/>
                <w:szCs w:val="20"/>
                <w:lang w:val="fr-BE"/>
              </w:rPr>
            </w:pPr>
            <w:r w:rsidRPr="00F41A0B">
              <w:rPr>
                <w:rFonts w:ascii="Arial" w:hAnsi="Arial" w:cs="Arial"/>
                <w:sz w:val="20"/>
                <w:szCs w:val="20"/>
                <w:lang w:val="fr-BE"/>
              </w:rPr>
              <w:t>Plan de mentenanţă și gestiune OBIECTIV 2</w:t>
            </w:r>
          </w:p>
          <w:p w14:paraId="34026F90" w14:textId="77777777" w:rsidR="00EC5422" w:rsidRPr="00F41A0B" w:rsidRDefault="00EC5422" w:rsidP="00F41A0B">
            <w:pPr>
              <w:pStyle w:val="Normal0"/>
              <w:spacing w:line="276" w:lineRule="auto"/>
              <w:rPr>
                <w:rFonts w:ascii="Arial" w:hAnsi="Arial" w:cs="Arial"/>
                <w:sz w:val="20"/>
                <w:szCs w:val="20"/>
                <w:lang w:val="fr-BE"/>
              </w:rPr>
            </w:pPr>
          </w:p>
          <w:p w14:paraId="5C7EC26D" w14:textId="77777777" w:rsidR="00EC5422" w:rsidRPr="00F41A0B" w:rsidRDefault="00EC5422" w:rsidP="00F41A0B">
            <w:pPr>
              <w:pStyle w:val="Normal0"/>
              <w:spacing w:line="276" w:lineRule="auto"/>
              <w:rPr>
                <w:rFonts w:ascii="Arial" w:hAnsi="Arial" w:cs="Arial"/>
                <w:sz w:val="20"/>
                <w:szCs w:val="20"/>
                <w:lang w:val="fr-BE"/>
              </w:rPr>
            </w:pPr>
            <w:r w:rsidRPr="00F41A0B">
              <w:rPr>
                <w:rFonts w:ascii="Arial" w:hAnsi="Arial" w:cs="Arial"/>
                <w:i/>
                <w:iCs/>
                <w:sz w:val="20"/>
                <w:szCs w:val="20"/>
                <w:lang w:val="fr-BE"/>
              </w:rPr>
              <w:lastRenderedPageBreak/>
              <w:t>Maintenance plan OBJECTIVE 2</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05F5A4A5" w14:textId="77777777" w:rsidR="00EC5422" w:rsidRPr="001A0B67" w:rsidRDefault="00EC5422" w:rsidP="007F0685">
            <w:pPr>
              <w:spacing w:line="276" w:lineRule="auto"/>
              <w:rPr>
                <w:rFonts w:ascii="Arial" w:hAnsi="Arial" w:cs="Arial"/>
                <w:lang w:val="fr-BE"/>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3BBA07A3" w14:textId="77777777" w:rsidR="00EC5422" w:rsidRPr="001A0B67" w:rsidRDefault="00EC5422" w:rsidP="007F0685">
            <w:pPr>
              <w:spacing w:line="276" w:lineRule="auto"/>
              <w:rPr>
                <w:rFonts w:ascii="Arial" w:hAnsi="Arial" w:cs="Arial"/>
                <w:lang w:val="fr-BE"/>
              </w:rPr>
            </w:pPr>
          </w:p>
        </w:tc>
      </w:tr>
      <w:tr w:rsidR="00EC5422" w:rsidRPr="004C726A" w14:paraId="4F2A494E" w14:textId="77777777" w:rsidTr="003F247F">
        <w:trPr>
          <w:trHeight w:val="270"/>
          <w:jc w:val="center"/>
        </w:trPr>
        <w:tc>
          <w:tcPr>
            <w:tcW w:w="717" w:type="dxa"/>
            <w:tcBorders>
              <w:top w:val="single" w:sz="4" w:space="0" w:color="A7A7A7"/>
              <w:left w:val="single" w:sz="4" w:space="0" w:color="A7A7A7"/>
              <w:bottom w:val="single" w:sz="4" w:space="0" w:color="A7A7A7"/>
              <w:right w:val="single" w:sz="4" w:space="0" w:color="A7A7A7"/>
            </w:tcBorders>
            <w:shd w:val="clear" w:color="auto" w:fill="DBDBDB" w:themeFill="text2" w:themeFillTint="66"/>
            <w:tcMar>
              <w:top w:w="80" w:type="dxa"/>
              <w:left w:w="80" w:type="dxa"/>
              <w:bottom w:w="80" w:type="dxa"/>
              <w:right w:w="80" w:type="dxa"/>
            </w:tcMar>
          </w:tcPr>
          <w:p w14:paraId="7494FDCF" w14:textId="77777777" w:rsidR="00EC5422" w:rsidRPr="00F41A0B" w:rsidRDefault="00EC5422" w:rsidP="00F41A0B">
            <w:pPr>
              <w:widowControl w:val="0"/>
              <w:suppressAutoHyphens/>
              <w:spacing w:line="276" w:lineRule="auto"/>
              <w:rPr>
                <w:rFonts w:ascii="Arial" w:hAnsi="Arial" w:cs="Arial"/>
                <w:b/>
                <w:bCs/>
                <w:color w:val="000000"/>
                <w:sz w:val="20"/>
                <w:szCs w:val="20"/>
                <w:u w:color="000000"/>
                <w:lang w:val="fr-BE"/>
                <w14:textOutline w14:w="0" w14:cap="flat" w14:cmpd="sng" w14:algn="ctr">
                  <w14:noFill/>
                  <w14:prstDash w14:val="solid"/>
                  <w14:bevel/>
                </w14:textOutline>
              </w:rPr>
            </w:pPr>
            <w:r w:rsidRPr="00F41A0B">
              <w:rPr>
                <w:rFonts w:ascii="Arial" w:hAnsi="Arial" w:cs="Arial"/>
                <w:b/>
                <w:bCs/>
                <w:color w:val="000000"/>
                <w:sz w:val="20"/>
                <w:szCs w:val="20"/>
                <w:u w:color="000000"/>
                <w14:textOutline w14:w="0" w14:cap="flat" w14:cmpd="sng" w14:algn="ctr">
                  <w14:noFill/>
                  <w14:prstDash w14:val="solid"/>
                  <w14:bevel/>
                </w14:textOutline>
              </w:rPr>
              <w:t>7.3.</w:t>
            </w:r>
          </w:p>
        </w:tc>
        <w:tc>
          <w:tcPr>
            <w:tcW w:w="4381"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12D9DB86" w14:textId="77777777" w:rsidR="00EC5422" w:rsidRPr="00F41A0B" w:rsidRDefault="00EC5422" w:rsidP="00F41A0B">
            <w:pPr>
              <w:pStyle w:val="Normal0"/>
              <w:spacing w:line="276" w:lineRule="auto"/>
              <w:rPr>
                <w:rFonts w:ascii="Arial" w:hAnsi="Arial" w:cs="Arial"/>
                <w:sz w:val="20"/>
                <w:szCs w:val="20"/>
                <w:lang w:val="fr-BE"/>
              </w:rPr>
            </w:pPr>
            <w:r w:rsidRPr="00F41A0B">
              <w:rPr>
                <w:rFonts w:ascii="Arial" w:hAnsi="Arial" w:cs="Arial"/>
                <w:sz w:val="20"/>
                <w:szCs w:val="20"/>
                <w:lang w:val="fr-BE"/>
              </w:rPr>
              <w:t>Plan de mentenanţă și gestiune OBIECTIV 3</w:t>
            </w:r>
          </w:p>
          <w:p w14:paraId="4AC757C1" w14:textId="77777777" w:rsidR="00EC5422" w:rsidRPr="00F41A0B" w:rsidRDefault="00EC5422" w:rsidP="00F41A0B">
            <w:pPr>
              <w:pStyle w:val="Normal0"/>
              <w:spacing w:line="276" w:lineRule="auto"/>
              <w:rPr>
                <w:rFonts w:ascii="Arial" w:hAnsi="Arial" w:cs="Arial"/>
                <w:sz w:val="20"/>
                <w:szCs w:val="20"/>
                <w:lang w:val="fr-BE"/>
              </w:rPr>
            </w:pPr>
          </w:p>
          <w:p w14:paraId="5C7E6A2B" w14:textId="77777777" w:rsidR="00EC5422" w:rsidRPr="00F41A0B" w:rsidRDefault="00EC5422" w:rsidP="00F41A0B">
            <w:pPr>
              <w:pStyle w:val="Normal0"/>
              <w:spacing w:line="276" w:lineRule="auto"/>
              <w:rPr>
                <w:rFonts w:ascii="Arial" w:hAnsi="Arial" w:cs="Arial"/>
                <w:sz w:val="20"/>
                <w:szCs w:val="20"/>
                <w:lang w:val="fr-BE"/>
              </w:rPr>
            </w:pPr>
            <w:r w:rsidRPr="00F41A0B">
              <w:rPr>
                <w:rFonts w:ascii="Arial" w:hAnsi="Arial" w:cs="Arial"/>
                <w:i/>
                <w:iCs/>
                <w:sz w:val="20"/>
                <w:szCs w:val="20"/>
                <w:lang w:val="fr-BE"/>
              </w:rPr>
              <w:t>Maintenance plan OBJECTIVE 3</w:t>
            </w:r>
          </w:p>
        </w:tc>
        <w:tc>
          <w:tcPr>
            <w:tcW w:w="2126"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78BBD267" w14:textId="77777777" w:rsidR="00EC5422" w:rsidRPr="001A0B67" w:rsidRDefault="00EC5422" w:rsidP="007F0685">
            <w:pPr>
              <w:spacing w:line="276" w:lineRule="auto"/>
              <w:rPr>
                <w:rFonts w:ascii="Arial" w:hAnsi="Arial" w:cs="Arial"/>
                <w:lang w:val="fr-BE"/>
              </w:rPr>
            </w:pPr>
          </w:p>
        </w:tc>
        <w:tc>
          <w:tcPr>
            <w:tcW w:w="1702" w:type="dxa"/>
            <w:tcBorders>
              <w:top w:val="single" w:sz="4" w:space="0" w:color="A7A7A7"/>
              <w:left w:val="single" w:sz="4" w:space="0" w:color="A7A7A7"/>
              <w:bottom w:val="single" w:sz="4" w:space="0" w:color="A7A7A7"/>
              <w:right w:val="single" w:sz="4" w:space="0" w:color="A7A7A7"/>
            </w:tcBorders>
            <w:shd w:val="clear" w:color="auto" w:fill="EDEDED" w:themeFill="text2" w:themeFillTint="33"/>
            <w:tcMar>
              <w:top w:w="80" w:type="dxa"/>
              <w:left w:w="80" w:type="dxa"/>
              <w:bottom w:w="80" w:type="dxa"/>
              <w:right w:w="80" w:type="dxa"/>
            </w:tcMar>
          </w:tcPr>
          <w:p w14:paraId="5883B101" w14:textId="77777777" w:rsidR="00EC5422" w:rsidRPr="001A0B67" w:rsidRDefault="00EC5422" w:rsidP="007F0685">
            <w:pPr>
              <w:spacing w:line="276" w:lineRule="auto"/>
              <w:rPr>
                <w:rFonts w:ascii="Arial" w:hAnsi="Arial" w:cs="Arial"/>
                <w:lang w:val="fr-BE"/>
              </w:rPr>
            </w:pPr>
          </w:p>
        </w:tc>
      </w:tr>
      <w:tr w:rsidR="00EC5422" w:rsidRPr="000619E7" w14:paraId="150C6EAC" w14:textId="77777777" w:rsidTr="003F247F">
        <w:trPr>
          <w:trHeight w:val="270"/>
          <w:jc w:val="center"/>
        </w:trPr>
        <w:tc>
          <w:tcPr>
            <w:tcW w:w="717" w:type="dxa"/>
            <w:tcBorders>
              <w:top w:val="single" w:sz="4" w:space="0" w:color="A7A7A7"/>
              <w:left w:val="single" w:sz="4" w:space="0" w:color="A7A7A7"/>
              <w:bottom w:val="nil"/>
              <w:right w:val="single" w:sz="4" w:space="0" w:color="A7A7A7"/>
            </w:tcBorders>
            <w:shd w:val="clear" w:color="auto" w:fill="BFBFBF" w:themeFill="background1" w:themeFillShade="BF"/>
            <w:tcMar>
              <w:top w:w="80" w:type="dxa"/>
              <w:left w:w="80" w:type="dxa"/>
              <w:bottom w:w="80" w:type="dxa"/>
              <w:right w:w="80" w:type="dxa"/>
            </w:tcMar>
          </w:tcPr>
          <w:p w14:paraId="244B1C4A" w14:textId="77777777" w:rsidR="00EC5422" w:rsidRPr="00F41A0B" w:rsidRDefault="00EC5422" w:rsidP="00F41A0B">
            <w:pPr>
              <w:spacing w:line="276" w:lineRule="auto"/>
              <w:rPr>
                <w:rFonts w:ascii="Arial" w:hAnsi="Arial" w:cs="Arial"/>
                <w:b/>
                <w:bCs/>
                <w:sz w:val="20"/>
                <w:szCs w:val="20"/>
                <w:lang w:val="fr-BE"/>
              </w:rPr>
            </w:pPr>
          </w:p>
        </w:tc>
        <w:tc>
          <w:tcPr>
            <w:tcW w:w="4381" w:type="dxa"/>
            <w:tcBorders>
              <w:top w:val="single" w:sz="4" w:space="0" w:color="A7A7A7"/>
              <w:left w:val="single" w:sz="4" w:space="0" w:color="A7A7A7"/>
              <w:bottom w:val="nil"/>
              <w:right w:val="single" w:sz="4" w:space="0" w:color="A7A7A7"/>
            </w:tcBorders>
            <w:shd w:val="clear" w:color="auto" w:fill="DCDCDC" w:themeFill="background2" w:themeFillTint="33"/>
            <w:tcMar>
              <w:top w:w="80" w:type="dxa"/>
              <w:left w:w="80" w:type="dxa"/>
              <w:bottom w:w="80" w:type="dxa"/>
              <w:right w:w="80" w:type="dxa"/>
            </w:tcMar>
          </w:tcPr>
          <w:p w14:paraId="70890C63" w14:textId="77777777" w:rsidR="00EC5422" w:rsidRPr="00F41A0B" w:rsidRDefault="00EC5422" w:rsidP="00F41A0B">
            <w:pPr>
              <w:pStyle w:val="paragraph"/>
              <w:spacing w:before="0" w:beforeAutospacing="0" w:after="0" w:afterAutospacing="0" w:line="276" w:lineRule="auto"/>
              <w:textAlignment w:val="baseline"/>
              <w:rPr>
                <w:rFonts w:ascii="Arial" w:hAnsi="Arial" w:cs="Arial"/>
                <w:sz w:val="20"/>
                <w:szCs w:val="20"/>
              </w:rPr>
            </w:pPr>
            <w:r w:rsidRPr="00F41A0B">
              <w:rPr>
                <w:rStyle w:val="normaltextrun"/>
                <w:rFonts w:ascii="Arial" w:hAnsi="Arial" w:cs="Arial"/>
                <w:b/>
                <w:bCs/>
                <w:sz w:val="20"/>
                <w:szCs w:val="20"/>
                <w:lang w:val="bg-BG"/>
              </w:rPr>
              <w:t>Total valoare propunere financiară</w:t>
            </w:r>
            <w:r w:rsidRPr="00F41A0B">
              <w:rPr>
                <w:rStyle w:val="normaltextrun"/>
                <w:rFonts w:ascii="Arial" w:hAnsi="Arial" w:cs="Arial"/>
                <w:b/>
                <w:bCs/>
                <w:sz w:val="20"/>
                <w:szCs w:val="20"/>
                <w:lang w:val="en-US"/>
              </w:rPr>
              <w:t>*</w:t>
            </w:r>
            <w:r w:rsidRPr="00F41A0B">
              <w:rPr>
                <w:rStyle w:val="eop"/>
                <w:rFonts w:ascii="Arial" w:hAnsi="Arial" w:cs="Arial"/>
                <w:sz w:val="20"/>
                <w:szCs w:val="20"/>
              </w:rPr>
              <w:t> </w:t>
            </w:r>
          </w:p>
          <w:p w14:paraId="54AD1312" w14:textId="77777777" w:rsidR="00EC5422" w:rsidRPr="00F41A0B" w:rsidRDefault="00EC5422" w:rsidP="00F41A0B">
            <w:pPr>
              <w:pStyle w:val="paragraph"/>
              <w:spacing w:before="0" w:beforeAutospacing="0" w:after="0" w:afterAutospacing="0" w:line="276" w:lineRule="auto"/>
              <w:textAlignment w:val="baseline"/>
              <w:rPr>
                <w:rStyle w:val="normaltextrun"/>
                <w:rFonts w:ascii="Arial" w:hAnsi="Arial" w:cs="Arial"/>
                <w:i/>
                <w:iCs/>
                <w:sz w:val="20"/>
                <w:szCs w:val="20"/>
                <w:lang w:val="bg-BG"/>
              </w:rPr>
            </w:pPr>
          </w:p>
          <w:p w14:paraId="0EC182F7" w14:textId="77777777" w:rsidR="00EC5422" w:rsidRPr="00F41A0B" w:rsidRDefault="00EC5422" w:rsidP="00F41A0B">
            <w:pPr>
              <w:pStyle w:val="Normal0"/>
              <w:spacing w:line="276" w:lineRule="auto"/>
              <w:rPr>
                <w:rFonts w:ascii="Arial" w:hAnsi="Arial" w:cs="Arial"/>
                <w:sz w:val="20"/>
                <w:szCs w:val="20"/>
              </w:rPr>
            </w:pPr>
            <w:r w:rsidRPr="00F41A0B">
              <w:rPr>
                <w:rStyle w:val="normaltextrun"/>
                <w:rFonts w:ascii="Arial" w:hAnsi="Arial" w:cs="Arial"/>
                <w:i/>
                <w:iCs/>
                <w:sz w:val="20"/>
                <w:szCs w:val="20"/>
                <w:lang w:val="bg-BG"/>
              </w:rPr>
              <w:t>Total value of financial proposal</w:t>
            </w:r>
            <w:r w:rsidRPr="00F41A0B">
              <w:rPr>
                <w:rStyle w:val="normaltextrun"/>
                <w:rFonts w:ascii="Arial" w:hAnsi="Arial" w:cs="Arial"/>
                <w:b/>
                <w:bCs/>
                <w:sz w:val="20"/>
                <w:szCs w:val="20"/>
              </w:rPr>
              <w:t>*</w:t>
            </w:r>
            <w:r w:rsidRPr="00F41A0B">
              <w:rPr>
                <w:rStyle w:val="eop"/>
                <w:rFonts w:ascii="Arial" w:hAnsi="Arial" w:cs="Arial"/>
                <w:sz w:val="20"/>
                <w:szCs w:val="20"/>
              </w:rPr>
              <w:t> </w:t>
            </w:r>
          </w:p>
        </w:tc>
        <w:tc>
          <w:tcPr>
            <w:tcW w:w="2126" w:type="dxa"/>
            <w:tcBorders>
              <w:top w:val="single" w:sz="4" w:space="0" w:color="A7A7A7"/>
              <w:left w:val="single" w:sz="4" w:space="0" w:color="A7A7A7"/>
              <w:bottom w:val="nil"/>
              <w:right w:val="single" w:sz="4" w:space="0" w:color="A7A7A7"/>
            </w:tcBorders>
            <w:shd w:val="clear" w:color="auto" w:fill="DCDCDC" w:themeFill="background2" w:themeFillTint="33"/>
            <w:tcMar>
              <w:top w:w="80" w:type="dxa"/>
              <w:left w:w="80" w:type="dxa"/>
              <w:bottom w:w="80" w:type="dxa"/>
              <w:right w:w="80" w:type="dxa"/>
            </w:tcMar>
          </w:tcPr>
          <w:p w14:paraId="30CA0703" w14:textId="77777777" w:rsidR="00EC5422" w:rsidRPr="000619E7" w:rsidRDefault="00EC5422" w:rsidP="007F0685">
            <w:pPr>
              <w:spacing w:line="276" w:lineRule="auto"/>
              <w:rPr>
                <w:rFonts w:ascii="Arial" w:hAnsi="Arial" w:cs="Arial"/>
              </w:rPr>
            </w:pPr>
          </w:p>
        </w:tc>
        <w:tc>
          <w:tcPr>
            <w:tcW w:w="1702" w:type="dxa"/>
            <w:tcBorders>
              <w:top w:val="single" w:sz="4" w:space="0" w:color="A7A7A7"/>
              <w:left w:val="single" w:sz="4" w:space="0" w:color="A7A7A7"/>
              <w:bottom w:val="nil"/>
              <w:right w:val="single" w:sz="4" w:space="0" w:color="A7A7A7"/>
            </w:tcBorders>
            <w:shd w:val="clear" w:color="auto" w:fill="DCDCDC" w:themeFill="background2" w:themeFillTint="33"/>
          </w:tcPr>
          <w:p w14:paraId="517BCA4B" w14:textId="77777777" w:rsidR="00EC5422" w:rsidRPr="000619E7" w:rsidRDefault="00EC5422" w:rsidP="007F0685">
            <w:pPr>
              <w:spacing w:line="276" w:lineRule="auto"/>
              <w:rPr>
                <w:rFonts w:ascii="Arial" w:hAnsi="Arial" w:cs="Arial"/>
              </w:rPr>
            </w:pPr>
          </w:p>
        </w:tc>
      </w:tr>
      <w:tr w:rsidR="00EC5422" w:rsidRPr="000619E7" w14:paraId="26F4432A"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18FE84A5" w14:textId="77777777" w:rsidR="00EC5422" w:rsidRPr="000619E7" w:rsidRDefault="00EC5422" w:rsidP="007F0685">
            <w:pPr>
              <w:spacing w:line="276" w:lineRule="auto"/>
              <w:rPr>
                <w:rFonts w:ascii="Arial" w:hAnsi="Arial" w:cs="Arial"/>
              </w:rPr>
            </w:pPr>
          </w:p>
        </w:tc>
        <w:tc>
          <w:tcPr>
            <w:tcW w:w="8209" w:type="dxa"/>
            <w:gridSpan w:val="3"/>
            <w:tcBorders>
              <w:top w:val="nil"/>
              <w:left w:val="nil"/>
              <w:bottom w:val="nil"/>
              <w:right w:val="nil"/>
            </w:tcBorders>
            <w:tcMar>
              <w:top w:w="80" w:type="dxa"/>
              <w:left w:w="80" w:type="dxa"/>
              <w:bottom w:w="80" w:type="dxa"/>
              <w:right w:w="80" w:type="dxa"/>
            </w:tcMar>
          </w:tcPr>
          <w:p w14:paraId="77335E58" w14:textId="77777777" w:rsidR="00EC5422" w:rsidRDefault="00EC5422" w:rsidP="003F247F">
            <w:pPr>
              <w:pStyle w:val="paragraph"/>
              <w:spacing w:before="0" w:beforeAutospacing="0" w:after="0" w:afterAutospacing="0"/>
              <w:ind w:left="1410" w:right="630" w:hanging="1410"/>
              <w:jc w:val="both"/>
              <w:textAlignment w:val="baseline"/>
              <w:rPr>
                <w:rStyle w:val="normaltextrun"/>
                <w:rFonts w:ascii="Arial" w:hAnsi="Arial" w:cs="Arial"/>
                <w:b/>
                <w:bCs/>
                <w:sz w:val="20"/>
                <w:szCs w:val="20"/>
              </w:rPr>
            </w:pPr>
            <w:r w:rsidRPr="00556A17">
              <w:rPr>
                <w:rStyle w:val="normaltextrun"/>
                <w:rFonts w:ascii="Arial" w:hAnsi="Arial" w:cs="Arial"/>
                <w:b/>
                <w:bCs/>
                <w:sz w:val="20"/>
                <w:szCs w:val="20"/>
              </w:rPr>
              <w:t>Precizări:</w:t>
            </w:r>
          </w:p>
          <w:p w14:paraId="08B73CD9" w14:textId="77777777" w:rsidR="00EC5422" w:rsidRPr="00556A17" w:rsidRDefault="00EC5422" w:rsidP="003F247F">
            <w:pPr>
              <w:pStyle w:val="paragraph"/>
              <w:spacing w:before="0" w:beforeAutospacing="0" w:after="0" w:afterAutospacing="0"/>
              <w:ind w:left="1410" w:right="630" w:hanging="1410"/>
              <w:jc w:val="both"/>
              <w:textAlignment w:val="baseline"/>
              <w:rPr>
                <w:rStyle w:val="normaltextrun"/>
                <w:rFonts w:ascii="Arial" w:hAnsi="Arial" w:cs="Arial"/>
                <w:i/>
                <w:iCs/>
                <w:sz w:val="20"/>
                <w:szCs w:val="20"/>
              </w:rPr>
            </w:pPr>
            <w:r w:rsidRPr="00556A17">
              <w:rPr>
                <w:rStyle w:val="normaltextrun"/>
                <w:rFonts w:ascii="Arial" w:hAnsi="Arial" w:cs="Arial"/>
                <w:i/>
                <w:iCs/>
                <w:sz w:val="20"/>
                <w:szCs w:val="20"/>
              </w:rPr>
              <w:t>Mentions:</w:t>
            </w:r>
          </w:p>
          <w:p w14:paraId="78A61371" w14:textId="77777777" w:rsidR="00EC5422" w:rsidRDefault="00EC5422" w:rsidP="003F247F">
            <w:pPr>
              <w:pStyle w:val="paragraph"/>
              <w:spacing w:before="0" w:beforeAutospacing="0" w:after="0" w:afterAutospacing="0"/>
              <w:ind w:left="1410" w:right="630" w:hanging="1410"/>
              <w:jc w:val="both"/>
              <w:textAlignment w:val="baseline"/>
              <w:rPr>
                <w:rStyle w:val="normaltextrun"/>
                <w:rFonts w:ascii="Arial" w:hAnsi="Arial" w:cs="Arial"/>
                <w:b/>
                <w:bCs/>
                <w:sz w:val="20"/>
                <w:szCs w:val="20"/>
              </w:rPr>
            </w:pPr>
          </w:p>
          <w:p w14:paraId="1644C240" w14:textId="77777777" w:rsidR="00EC5422" w:rsidRPr="00B80ADB" w:rsidRDefault="00EC5422" w:rsidP="003F247F">
            <w:pPr>
              <w:pStyle w:val="paragraph"/>
              <w:spacing w:before="0" w:beforeAutospacing="0" w:after="0" w:afterAutospacing="0"/>
              <w:ind w:left="1410" w:right="630" w:hanging="1410"/>
              <w:jc w:val="both"/>
              <w:textAlignment w:val="baseline"/>
              <w:rPr>
                <w:rFonts w:ascii="Arial" w:hAnsi="Arial" w:cs="Arial"/>
                <w:sz w:val="18"/>
                <w:szCs w:val="18"/>
              </w:rPr>
            </w:pPr>
            <w:r w:rsidRPr="00B80ADB">
              <w:rPr>
                <w:rStyle w:val="normaltextrun"/>
                <w:rFonts w:ascii="Arial" w:hAnsi="Arial" w:cs="Arial"/>
                <w:b/>
                <w:bCs/>
                <w:sz w:val="20"/>
                <w:szCs w:val="20"/>
              </w:rPr>
              <w:t>*IMPORTANT:</w:t>
            </w:r>
            <w:r w:rsidRPr="00B80ADB">
              <w:rPr>
                <w:rStyle w:val="normaltextrun"/>
                <w:rFonts w:ascii="Arial" w:hAnsi="Arial" w:cs="Arial"/>
                <w:sz w:val="20"/>
                <w:szCs w:val="20"/>
              </w:rPr>
              <w:t xml:space="preserve"> Propunerea financiară </w:t>
            </w:r>
            <w:r w:rsidRPr="00B80ADB">
              <w:rPr>
                <w:rStyle w:val="normaltextrun"/>
                <w:rFonts w:ascii="Arial" w:hAnsi="Arial" w:cs="Arial"/>
                <w:b/>
                <w:bCs/>
                <w:sz w:val="20"/>
                <w:szCs w:val="20"/>
              </w:rPr>
              <w:t>nu trebuie să depășească valoarea plafonului maxim estimat pentru serviciile de proiectare</w:t>
            </w:r>
            <w:r w:rsidRPr="00B80ADB">
              <w:rPr>
                <w:rStyle w:val="normaltextrun"/>
                <w:rFonts w:ascii="Arial" w:hAnsi="Arial" w:cs="Arial"/>
                <w:sz w:val="20"/>
                <w:szCs w:val="20"/>
              </w:rPr>
              <w:t>, conform cu Anexa 2.6 „Estimare plafon maxim de investiție și proiectare” și art. 4.2.4 din Regulamentul Concursului.</w:t>
            </w:r>
            <w:r w:rsidRPr="00B80ADB">
              <w:rPr>
                <w:rStyle w:val="eop"/>
                <w:rFonts w:ascii="Arial" w:hAnsi="Arial" w:cs="Arial"/>
                <w:sz w:val="20"/>
                <w:szCs w:val="20"/>
              </w:rPr>
              <w:t> </w:t>
            </w:r>
          </w:p>
          <w:p w14:paraId="66DCCFD0" w14:textId="77777777" w:rsidR="00EC5422" w:rsidRPr="00B80ADB" w:rsidRDefault="00EC5422" w:rsidP="003F247F">
            <w:pPr>
              <w:pStyle w:val="paragraph"/>
              <w:spacing w:before="0" w:beforeAutospacing="0" w:after="0" w:afterAutospacing="0"/>
              <w:ind w:left="1410" w:right="630"/>
              <w:jc w:val="both"/>
              <w:textAlignment w:val="baseline"/>
              <w:rPr>
                <w:rFonts w:ascii="Arial" w:hAnsi="Arial" w:cs="Arial"/>
                <w:sz w:val="18"/>
                <w:szCs w:val="18"/>
              </w:rPr>
            </w:pPr>
            <w:r w:rsidRPr="00B80ADB">
              <w:rPr>
                <w:rStyle w:val="normaltextrun"/>
                <w:rFonts w:ascii="Arial" w:hAnsi="Arial" w:cs="Arial"/>
                <w:sz w:val="20"/>
                <w:szCs w:val="20"/>
              </w:rPr>
              <w:t>Depășirea</w:t>
            </w:r>
            <w:r w:rsidRPr="00B80ADB">
              <w:rPr>
                <w:rStyle w:val="normaltextrun"/>
                <w:rFonts w:ascii="Arial" w:hAnsi="Arial" w:cs="Arial"/>
                <w:b/>
                <w:bCs/>
                <w:sz w:val="20"/>
                <w:szCs w:val="20"/>
              </w:rPr>
              <w:t xml:space="preserve"> plafonului maxim estimat pentru serviciile de proiectare </w:t>
            </w:r>
            <w:r w:rsidRPr="00B80ADB">
              <w:rPr>
                <w:rStyle w:val="normaltextrun"/>
                <w:rFonts w:ascii="Arial" w:hAnsi="Arial" w:cs="Arial"/>
                <w:b/>
                <w:bCs/>
                <w:sz w:val="20"/>
                <w:szCs w:val="20"/>
                <w:u w:val="single"/>
              </w:rPr>
              <w:t>va conduce la descalificare</w:t>
            </w:r>
            <w:r w:rsidRPr="00B80ADB">
              <w:rPr>
                <w:rStyle w:val="normaltextrun"/>
                <w:rFonts w:ascii="Arial" w:hAnsi="Arial" w:cs="Arial"/>
                <w:b/>
                <w:bCs/>
                <w:sz w:val="20"/>
                <w:szCs w:val="20"/>
              </w:rPr>
              <w:t xml:space="preserve"> </w:t>
            </w:r>
            <w:r w:rsidRPr="00B80ADB">
              <w:rPr>
                <w:rStyle w:val="normaltextrun"/>
                <w:rFonts w:ascii="Arial" w:hAnsi="Arial" w:cs="Arial"/>
                <w:sz w:val="20"/>
                <w:szCs w:val="20"/>
              </w:rPr>
              <w:t>(conform art. 2.3.4 din Regulamentul Concursului).</w:t>
            </w:r>
            <w:r w:rsidRPr="00B80ADB">
              <w:rPr>
                <w:rStyle w:val="eop"/>
                <w:rFonts w:ascii="Arial" w:hAnsi="Arial" w:cs="Arial"/>
                <w:sz w:val="20"/>
                <w:szCs w:val="20"/>
              </w:rPr>
              <w:t> </w:t>
            </w:r>
          </w:p>
          <w:p w14:paraId="401D521A" w14:textId="77777777" w:rsidR="00EC5422" w:rsidRPr="00B80ADB" w:rsidRDefault="00EC5422" w:rsidP="003F247F">
            <w:pPr>
              <w:pStyle w:val="paragraph"/>
              <w:spacing w:before="0" w:beforeAutospacing="0" w:after="0" w:afterAutospacing="0"/>
              <w:ind w:right="630"/>
              <w:jc w:val="both"/>
              <w:textAlignment w:val="baseline"/>
              <w:rPr>
                <w:rFonts w:ascii="Arial" w:hAnsi="Arial" w:cs="Arial"/>
                <w:sz w:val="18"/>
                <w:szCs w:val="18"/>
              </w:rPr>
            </w:pPr>
            <w:r w:rsidRPr="00B80ADB">
              <w:rPr>
                <w:rStyle w:val="eop"/>
                <w:rFonts w:ascii="Arial" w:hAnsi="Arial" w:cs="Arial"/>
                <w:sz w:val="20"/>
                <w:szCs w:val="20"/>
              </w:rPr>
              <w:t> </w:t>
            </w:r>
          </w:p>
          <w:p w14:paraId="3FE38CBB" w14:textId="77777777" w:rsidR="00EC5422" w:rsidRPr="00B80ADB" w:rsidRDefault="00EC5422" w:rsidP="003F247F">
            <w:pPr>
              <w:pStyle w:val="paragraph"/>
              <w:spacing w:before="0" w:beforeAutospacing="0" w:after="0" w:afterAutospacing="0"/>
              <w:ind w:left="1410" w:right="630" w:hanging="1410"/>
              <w:jc w:val="both"/>
              <w:textAlignment w:val="baseline"/>
              <w:rPr>
                <w:rFonts w:ascii="Arial" w:hAnsi="Arial" w:cs="Arial"/>
                <w:sz w:val="18"/>
                <w:szCs w:val="18"/>
              </w:rPr>
            </w:pPr>
            <w:r w:rsidRPr="00B80ADB">
              <w:rPr>
                <w:rStyle w:val="normaltextrun"/>
                <w:rFonts w:ascii="Arial" w:hAnsi="Arial" w:cs="Arial"/>
                <w:b/>
                <w:bCs/>
                <w:i/>
                <w:iCs/>
                <w:sz w:val="20"/>
                <w:szCs w:val="20"/>
              </w:rPr>
              <w:t>*IMPORTANT:</w:t>
            </w:r>
            <w:r w:rsidRPr="00B80ADB">
              <w:rPr>
                <w:rStyle w:val="normaltextrun"/>
                <w:rFonts w:ascii="Arial" w:hAnsi="Arial" w:cs="Arial"/>
                <w:i/>
                <w:iCs/>
                <w:sz w:val="20"/>
                <w:szCs w:val="20"/>
              </w:rPr>
              <w:t xml:space="preserve"> </w:t>
            </w:r>
            <w:r w:rsidRPr="00B80ADB">
              <w:rPr>
                <w:rStyle w:val="normaltextrun"/>
                <w:rFonts w:ascii="Arial" w:hAnsi="Arial" w:cs="Arial"/>
                <w:i/>
                <w:iCs/>
                <w:sz w:val="20"/>
                <w:szCs w:val="20"/>
                <w:lang w:val="en-US"/>
              </w:rPr>
              <w:t xml:space="preserve">The </w:t>
            </w:r>
            <w:r w:rsidRPr="00B80ADB">
              <w:rPr>
                <w:rStyle w:val="normaltextrun"/>
                <w:rFonts w:ascii="Arial" w:hAnsi="Arial" w:cs="Arial"/>
                <w:i/>
                <w:iCs/>
                <w:color w:val="000000"/>
                <w:sz w:val="20"/>
                <w:szCs w:val="20"/>
                <w:lang w:val="en-US"/>
              </w:rPr>
              <w:t xml:space="preserve">financial proposal </w:t>
            </w:r>
            <w:r w:rsidRPr="00B80ADB">
              <w:rPr>
                <w:rStyle w:val="normaltextrun"/>
                <w:rFonts w:ascii="Arial" w:hAnsi="Arial" w:cs="Arial"/>
                <w:b/>
                <w:bCs/>
                <w:i/>
                <w:iCs/>
                <w:color w:val="000000"/>
                <w:sz w:val="20"/>
                <w:szCs w:val="20"/>
                <w:lang w:val="en-US"/>
              </w:rPr>
              <w:t>shall not exceed the limit of the maximum cost estimate for the design services</w:t>
            </w:r>
            <w:r w:rsidRPr="00B80ADB">
              <w:rPr>
                <w:rStyle w:val="normaltextrun"/>
                <w:rFonts w:ascii="Arial" w:hAnsi="Arial" w:cs="Arial"/>
                <w:i/>
                <w:iCs/>
                <w:color w:val="000000"/>
                <w:sz w:val="20"/>
                <w:szCs w:val="20"/>
                <w:lang w:val="en-US"/>
              </w:rPr>
              <w:t>, in accordance with Annex 2.6 “Estimated maximum cost of investment and design services” and art. 4.2.4. under Competition Rules.</w:t>
            </w:r>
            <w:r w:rsidRPr="00B80ADB">
              <w:rPr>
                <w:rStyle w:val="eop"/>
                <w:rFonts w:ascii="Arial" w:hAnsi="Arial" w:cs="Arial"/>
                <w:color w:val="000000"/>
                <w:sz w:val="20"/>
                <w:szCs w:val="20"/>
              </w:rPr>
              <w:t> </w:t>
            </w:r>
          </w:p>
          <w:p w14:paraId="179AC13F" w14:textId="77777777" w:rsidR="00EC5422" w:rsidRPr="00F13495" w:rsidRDefault="00EC5422" w:rsidP="003F247F">
            <w:pPr>
              <w:pStyle w:val="paragraph"/>
              <w:spacing w:before="0" w:beforeAutospacing="0" w:after="0" w:afterAutospacing="0"/>
              <w:ind w:left="1410" w:right="630"/>
              <w:jc w:val="both"/>
              <w:textAlignment w:val="baseline"/>
              <w:rPr>
                <w:rFonts w:ascii="Arial" w:hAnsi="Arial" w:cs="Arial"/>
                <w:sz w:val="18"/>
                <w:szCs w:val="18"/>
              </w:rPr>
            </w:pPr>
            <w:r w:rsidRPr="00B80ADB">
              <w:rPr>
                <w:rStyle w:val="normaltextrun"/>
                <w:rFonts w:ascii="Arial" w:hAnsi="Arial" w:cs="Arial"/>
                <w:b/>
                <w:bCs/>
                <w:i/>
                <w:iCs/>
                <w:sz w:val="20"/>
                <w:szCs w:val="20"/>
                <w:lang w:val="en-US"/>
              </w:rPr>
              <w:t xml:space="preserve">Exceeding the maximum cost for the design services contract </w:t>
            </w:r>
            <w:r w:rsidRPr="00B80ADB">
              <w:rPr>
                <w:rStyle w:val="normaltextrun"/>
                <w:rFonts w:ascii="Arial" w:hAnsi="Arial" w:cs="Arial"/>
                <w:b/>
                <w:bCs/>
                <w:i/>
                <w:iCs/>
                <w:sz w:val="20"/>
                <w:szCs w:val="20"/>
                <w:u w:val="single"/>
                <w:lang w:val="en-US"/>
              </w:rPr>
              <w:t>shall lead to disqualification</w:t>
            </w:r>
            <w:r w:rsidRPr="00B80ADB">
              <w:rPr>
                <w:rStyle w:val="normaltextrun"/>
                <w:rFonts w:ascii="Arial" w:hAnsi="Arial" w:cs="Arial"/>
                <w:b/>
                <w:bCs/>
                <w:i/>
                <w:iCs/>
                <w:sz w:val="20"/>
                <w:szCs w:val="20"/>
                <w:lang w:val="en-US"/>
              </w:rPr>
              <w:t xml:space="preserve"> </w:t>
            </w:r>
            <w:r w:rsidRPr="00B80ADB">
              <w:rPr>
                <w:rStyle w:val="normaltextrun"/>
                <w:rFonts w:ascii="Arial" w:hAnsi="Arial" w:cs="Arial"/>
                <w:i/>
                <w:iCs/>
                <w:sz w:val="20"/>
                <w:szCs w:val="20"/>
                <w:lang w:val="en-US"/>
              </w:rPr>
              <w:t>(in accordance with art. 2.3.4, under Competition Rules).</w:t>
            </w:r>
            <w:r w:rsidRPr="00B80ADB">
              <w:rPr>
                <w:rStyle w:val="eop"/>
                <w:rFonts w:ascii="Arial" w:hAnsi="Arial" w:cs="Arial"/>
                <w:sz w:val="20"/>
                <w:szCs w:val="20"/>
              </w:rPr>
              <w:t> </w:t>
            </w:r>
          </w:p>
        </w:tc>
      </w:tr>
      <w:tr w:rsidR="00EC5422" w:rsidRPr="000619E7" w14:paraId="653E477A"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03C15B5B" w14:textId="77777777" w:rsidR="00EC5422" w:rsidRPr="00FB333B" w:rsidRDefault="00EC5422" w:rsidP="007F0685">
            <w:pPr>
              <w:spacing w:after="240" w:line="276" w:lineRule="auto"/>
              <w:jc w:val="right"/>
              <w:rPr>
                <w:rFonts w:ascii="Arial" w:hAnsi="Arial" w:cs="Arial"/>
                <w:sz w:val="20"/>
                <w:szCs w:val="20"/>
              </w:rPr>
            </w:pPr>
            <w:r w:rsidRPr="00FB333B">
              <w:rPr>
                <w:rFonts w:ascii="Arial" w:hAnsi="Arial" w:cs="Arial"/>
                <w:sz w:val="20"/>
                <w:szCs w:val="20"/>
              </w:rPr>
              <w:t>1.</w:t>
            </w:r>
          </w:p>
        </w:tc>
        <w:tc>
          <w:tcPr>
            <w:tcW w:w="8209" w:type="dxa"/>
            <w:gridSpan w:val="3"/>
            <w:tcBorders>
              <w:top w:val="nil"/>
              <w:left w:val="nil"/>
              <w:bottom w:val="nil"/>
              <w:right w:val="nil"/>
            </w:tcBorders>
            <w:tcMar>
              <w:top w:w="80" w:type="dxa"/>
              <w:left w:w="80" w:type="dxa"/>
              <w:bottom w:w="80" w:type="dxa"/>
              <w:right w:w="80" w:type="dxa"/>
            </w:tcMar>
          </w:tcPr>
          <w:p w14:paraId="2BDA7545" w14:textId="77777777" w:rsidR="00EC5422" w:rsidRPr="00293B50" w:rsidRDefault="00EC5422" w:rsidP="003F247F">
            <w:pPr>
              <w:spacing w:after="240" w:line="276" w:lineRule="auto"/>
              <w:ind w:right="630"/>
              <w:rPr>
                <w:rFonts w:ascii="Arial" w:hAnsi="Arial" w:cs="Arial"/>
                <w:sz w:val="20"/>
                <w:szCs w:val="20"/>
              </w:rPr>
            </w:pPr>
            <w:r w:rsidRPr="005349BE">
              <w:rPr>
                <w:rFonts w:ascii="Arial" w:hAnsi="Arial" w:cs="Arial"/>
                <w:sz w:val="20"/>
                <w:szCs w:val="20"/>
              </w:rPr>
              <w:t>Documentațiile contractate în urma concursului vor fi elaborate în conformitate cu prevederile HG nr. 907 / 29.11.2016 privind etapele de elaborare și conținutul-cadru al documentațiilor tehnico-economice aferente obiectivelor / proiectelor de investiții finanțate din fonduri publice.</w:t>
            </w:r>
          </w:p>
          <w:p w14:paraId="76D1AF48" w14:textId="77777777" w:rsidR="00EC5422" w:rsidRPr="005349BE" w:rsidRDefault="00EC5422" w:rsidP="003F247F">
            <w:pPr>
              <w:spacing w:after="240" w:line="276" w:lineRule="auto"/>
              <w:ind w:right="630"/>
              <w:rPr>
                <w:rFonts w:ascii="Arial" w:hAnsi="Arial" w:cs="Arial"/>
                <w:i/>
                <w:iCs/>
                <w:sz w:val="20"/>
                <w:szCs w:val="20"/>
              </w:rPr>
            </w:pPr>
            <w:r w:rsidRPr="005349BE">
              <w:rPr>
                <w:rFonts w:ascii="Arial" w:hAnsi="Arial" w:cs="Arial"/>
                <w:i/>
                <w:iCs/>
                <w:sz w:val="20"/>
                <w:szCs w:val="20"/>
              </w:rPr>
              <w:t>The documentation contracted after the negotiation will be drafted in accordance with GD no. 907 / 29.11.2016 on the drafting stages and framework-content of the technical-economic documentation relating to the investment objectives/projects financed from public funds.</w:t>
            </w:r>
          </w:p>
        </w:tc>
      </w:tr>
      <w:tr w:rsidR="00EC5422" w:rsidRPr="000619E7" w14:paraId="4D253343"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214909EF" w14:textId="77777777" w:rsidR="00EC5422" w:rsidRPr="00FB333B" w:rsidRDefault="00EC5422" w:rsidP="007F0685">
            <w:pPr>
              <w:spacing w:after="240" w:line="276" w:lineRule="auto"/>
              <w:jc w:val="right"/>
              <w:rPr>
                <w:rFonts w:ascii="Arial" w:hAnsi="Arial" w:cs="Arial"/>
                <w:sz w:val="20"/>
                <w:szCs w:val="20"/>
              </w:rPr>
            </w:pPr>
            <w:r>
              <w:rPr>
                <w:rFonts w:ascii="Arial" w:hAnsi="Arial" w:cs="Arial"/>
                <w:sz w:val="20"/>
                <w:szCs w:val="20"/>
              </w:rPr>
              <w:t>2.</w:t>
            </w:r>
          </w:p>
        </w:tc>
        <w:tc>
          <w:tcPr>
            <w:tcW w:w="8209" w:type="dxa"/>
            <w:gridSpan w:val="3"/>
            <w:tcBorders>
              <w:top w:val="nil"/>
              <w:left w:val="nil"/>
              <w:bottom w:val="nil"/>
              <w:right w:val="nil"/>
            </w:tcBorders>
            <w:tcMar>
              <w:top w:w="80" w:type="dxa"/>
              <w:left w:w="80" w:type="dxa"/>
              <w:bottom w:w="80" w:type="dxa"/>
              <w:right w:w="80" w:type="dxa"/>
            </w:tcMar>
          </w:tcPr>
          <w:p w14:paraId="0A0EDDE9" w14:textId="77777777" w:rsidR="00EC5422" w:rsidRPr="00AB0422" w:rsidRDefault="00EC5422" w:rsidP="003F247F">
            <w:pPr>
              <w:pStyle w:val="Normal0"/>
              <w:spacing w:after="240" w:line="276" w:lineRule="auto"/>
              <w:ind w:right="630"/>
              <w:rPr>
                <w:rFonts w:ascii="Arial" w:hAnsi="Arial" w:cs="Arial"/>
                <w:sz w:val="20"/>
                <w:szCs w:val="20"/>
                <w:lang w:val="fr-BE"/>
              </w:rPr>
            </w:pPr>
            <w:r w:rsidRPr="00AB0422">
              <w:rPr>
                <w:rFonts w:ascii="Arial" w:hAnsi="Arial" w:cs="Arial"/>
                <w:sz w:val="20"/>
                <w:szCs w:val="20"/>
                <w:lang w:val="fr-BE"/>
              </w:rPr>
              <w:t>Documentațiile se vor preda verificate la toate exigențele necesare. Proiectantul se obligă să predea documentațiile de proiectare cu viza / ștampila verificatorului de proiect la toate cerințele, conform exigentelor proiectului (se va include valoarea în propunerea financiară care se ofertează).</w:t>
            </w:r>
          </w:p>
          <w:p w14:paraId="7763DD14" w14:textId="77777777" w:rsidR="00EC5422" w:rsidRPr="009F0772" w:rsidRDefault="00EC5422" w:rsidP="003F247F">
            <w:pPr>
              <w:pStyle w:val="Normal0"/>
              <w:spacing w:after="240" w:line="276" w:lineRule="auto"/>
              <w:ind w:right="630"/>
              <w:rPr>
                <w:rFonts w:ascii="Arial" w:hAnsi="Arial" w:cs="Arial"/>
                <w:i/>
                <w:iCs/>
                <w:sz w:val="20"/>
                <w:szCs w:val="20"/>
              </w:rPr>
            </w:pPr>
            <w:r w:rsidRPr="009F0772">
              <w:rPr>
                <w:rFonts w:ascii="Arial" w:hAnsi="Arial" w:cs="Arial"/>
                <w:i/>
                <w:iCs/>
                <w:sz w:val="20"/>
                <w:szCs w:val="20"/>
              </w:rPr>
              <w:t>The documentation shall be delivered after having been verified in accordance with all requirements. The designer agrees to deliver the design documentation with the approval / stamp of the project verifier, in accordance with all of the requirements, as indicated in the project (the value shall be included within the tendered financial proposal).</w:t>
            </w:r>
          </w:p>
        </w:tc>
      </w:tr>
      <w:tr w:rsidR="00EC5422" w:rsidRPr="000619E7" w14:paraId="531EAB51"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272C79DE" w14:textId="77777777" w:rsidR="00EC5422" w:rsidRPr="000619E7" w:rsidRDefault="00EC5422" w:rsidP="007F0685">
            <w:pPr>
              <w:spacing w:after="240" w:line="276" w:lineRule="auto"/>
              <w:jc w:val="right"/>
              <w:rPr>
                <w:rFonts w:ascii="Arial" w:hAnsi="Arial" w:cs="Arial"/>
              </w:rPr>
            </w:pPr>
            <w:r w:rsidRPr="00FB333B">
              <w:rPr>
                <w:rFonts w:ascii="Arial" w:hAnsi="Arial" w:cs="Arial"/>
                <w:sz w:val="20"/>
                <w:szCs w:val="20"/>
              </w:rPr>
              <w:t>3.</w:t>
            </w:r>
          </w:p>
        </w:tc>
        <w:tc>
          <w:tcPr>
            <w:tcW w:w="8209" w:type="dxa"/>
            <w:gridSpan w:val="3"/>
            <w:tcBorders>
              <w:top w:val="nil"/>
              <w:left w:val="nil"/>
              <w:bottom w:val="nil"/>
              <w:right w:val="nil"/>
            </w:tcBorders>
            <w:tcMar>
              <w:top w:w="80" w:type="dxa"/>
              <w:left w:w="80" w:type="dxa"/>
              <w:bottom w:w="80" w:type="dxa"/>
              <w:right w:w="80" w:type="dxa"/>
            </w:tcMar>
          </w:tcPr>
          <w:p w14:paraId="704BFC08" w14:textId="77777777" w:rsidR="00EC5422" w:rsidRDefault="00EC5422" w:rsidP="003F247F">
            <w:pPr>
              <w:pStyle w:val="Normal0"/>
              <w:spacing w:after="240" w:line="276" w:lineRule="auto"/>
              <w:ind w:right="630"/>
              <w:rPr>
                <w:rFonts w:ascii="Arial" w:hAnsi="Arial" w:cs="Arial"/>
                <w:sz w:val="20"/>
                <w:szCs w:val="20"/>
              </w:rPr>
            </w:pPr>
            <w:r w:rsidRPr="00556A17">
              <w:rPr>
                <w:rFonts w:ascii="Arial" w:hAnsi="Arial" w:cs="Arial"/>
                <w:sz w:val="20"/>
                <w:szCs w:val="20"/>
              </w:rPr>
              <w:t>Valoarea taxelor pentru obținerea avizelor, acordurilor și autorizațiilor va fi achitată de către Autoritatea Contractantă.</w:t>
            </w:r>
          </w:p>
          <w:p w14:paraId="2E10BC90" w14:textId="77777777" w:rsidR="00EC5422" w:rsidRPr="00556A17" w:rsidRDefault="00EC5422" w:rsidP="003F247F">
            <w:pPr>
              <w:pStyle w:val="Normal0"/>
              <w:spacing w:after="240" w:line="276" w:lineRule="auto"/>
              <w:ind w:right="630"/>
              <w:rPr>
                <w:rFonts w:ascii="Arial" w:hAnsi="Arial" w:cs="Arial"/>
                <w:i/>
                <w:iCs/>
                <w:sz w:val="20"/>
                <w:szCs w:val="20"/>
              </w:rPr>
            </w:pPr>
            <w:r w:rsidRPr="00556A17">
              <w:rPr>
                <w:rFonts w:ascii="Arial" w:hAnsi="Arial" w:cs="Arial"/>
                <w:i/>
                <w:iCs/>
                <w:sz w:val="20"/>
                <w:szCs w:val="20"/>
              </w:rPr>
              <w:lastRenderedPageBreak/>
              <w:t>The value of taxes due as to obtain the permits, grants, and authorizations shall be paid by the Contracting Authority.</w:t>
            </w:r>
          </w:p>
        </w:tc>
      </w:tr>
      <w:tr w:rsidR="00EC5422" w:rsidRPr="00FB333B" w14:paraId="3949667A"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5A9F1572" w14:textId="77777777" w:rsidR="00EC5422" w:rsidRPr="00FB333B" w:rsidRDefault="00EC5422" w:rsidP="007F0685">
            <w:pPr>
              <w:spacing w:after="240" w:line="276" w:lineRule="auto"/>
              <w:jc w:val="right"/>
              <w:rPr>
                <w:rFonts w:ascii="Arial" w:hAnsi="Arial" w:cs="Arial"/>
                <w:sz w:val="20"/>
                <w:szCs w:val="20"/>
              </w:rPr>
            </w:pPr>
            <w:r w:rsidRPr="00FB333B">
              <w:rPr>
                <w:rFonts w:ascii="Arial" w:hAnsi="Arial" w:cs="Arial"/>
                <w:sz w:val="20"/>
                <w:szCs w:val="20"/>
              </w:rPr>
              <w:lastRenderedPageBreak/>
              <w:t>4.</w:t>
            </w:r>
          </w:p>
        </w:tc>
        <w:tc>
          <w:tcPr>
            <w:tcW w:w="8209" w:type="dxa"/>
            <w:gridSpan w:val="3"/>
            <w:tcBorders>
              <w:top w:val="nil"/>
              <w:left w:val="nil"/>
              <w:bottom w:val="nil"/>
              <w:right w:val="nil"/>
            </w:tcBorders>
            <w:tcMar>
              <w:top w:w="80" w:type="dxa"/>
              <w:left w:w="80" w:type="dxa"/>
              <w:bottom w:w="80" w:type="dxa"/>
              <w:right w:w="80" w:type="dxa"/>
            </w:tcMar>
          </w:tcPr>
          <w:p w14:paraId="24069A25" w14:textId="77777777" w:rsidR="00EC5422" w:rsidRDefault="00EC5422" w:rsidP="003F247F">
            <w:pPr>
              <w:pStyle w:val="Normal0"/>
              <w:spacing w:after="240" w:line="276" w:lineRule="auto"/>
              <w:ind w:right="630"/>
              <w:rPr>
                <w:rFonts w:ascii="Arial" w:hAnsi="Arial" w:cs="Arial"/>
                <w:sz w:val="20"/>
                <w:szCs w:val="20"/>
                <w:lang w:val="fr-BE"/>
              </w:rPr>
            </w:pPr>
            <w:r w:rsidRPr="00FB333B">
              <w:rPr>
                <w:rFonts w:ascii="Arial" w:hAnsi="Arial" w:cs="Arial"/>
                <w:sz w:val="20"/>
                <w:szCs w:val="20"/>
              </w:rPr>
              <w:t xml:space="preserve">Nu intră în calcul timpii de așteptare a extraselor CF, avizelor, acordurilor, aprobărilor, autorizației de construire sau alte decizii ce țin de Autoritatea Contractantă și care împiedică continuarea realizării serviciilor de proiectare. </w:t>
            </w:r>
            <w:r w:rsidRPr="00FB333B">
              <w:rPr>
                <w:rFonts w:ascii="Arial" w:hAnsi="Arial" w:cs="Arial"/>
                <w:sz w:val="20"/>
                <w:szCs w:val="20"/>
                <w:lang w:val="fr-BE"/>
              </w:rPr>
              <w:t xml:space="preserve">Dar intră în calcul termenul de aducere a eventualelor completări solicitate de </w:t>
            </w:r>
            <w:r>
              <w:rPr>
                <w:rFonts w:ascii="Arial" w:hAnsi="Arial" w:cs="Arial"/>
                <w:sz w:val="20"/>
                <w:szCs w:val="20"/>
                <w:lang w:val="fr-BE"/>
              </w:rPr>
              <w:t xml:space="preserve">avizatori sau </w:t>
            </w:r>
            <w:r w:rsidRPr="00FB333B">
              <w:rPr>
                <w:rFonts w:ascii="Arial" w:hAnsi="Arial" w:cs="Arial"/>
                <w:sz w:val="20"/>
                <w:szCs w:val="20"/>
                <w:lang w:val="fr-BE"/>
              </w:rPr>
              <w:t>emitentul autorizației de construire.</w:t>
            </w:r>
          </w:p>
          <w:p w14:paraId="2C544E37" w14:textId="77777777" w:rsidR="00EC5422" w:rsidRPr="00FB333B" w:rsidRDefault="00EC5422" w:rsidP="003F247F">
            <w:pPr>
              <w:pStyle w:val="Normal0"/>
              <w:spacing w:after="240" w:line="276" w:lineRule="auto"/>
              <w:ind w:right="630"/>
              <w:rPr>
                <w:rFonts w:ascii="Arial" w:hAnsi="Arial" w:cs="Arial"/>
                <w:i/>
                <w:iCs/>
                <w:sz w:val="20"/>
                <w:szCs w:val="20"/>
              </w:rPr>
            </w:pPr>
            <w:r w:rsidRPr="00FB333B">
              <w:rPr>
                <w:rFonts w:ascii="Arial" w:hAnsi="Arial" w:cs="Arial"/>
                <w:i/>
                <w:iCs/>
                <w:sz w:val="20"/>
                <w:szCs w:val="20"/>
              </w:rPr>
              <w:t xml:space="preserve">The waiting time periods for </w:t>
            </w:r>
            <w:r>
              <w:rPr>
                <w:rFonts w:ascii="Arial" w:hAnsi="Arial" w:cs="Arial"/>
                <w:i/>
                <w:iCs/>
                <w:sz w:val="20"/>
                <w:szCs w:val="20"/>
              </w:rPr>
              <w:t xml:space="preserve">obtaining </w:t>
            </w:r>
            <w:r w:rsidRPr="00FB333B">
              <w:rPr>
                <w:rFonts w:ascii="Arial" w:hAnsi="Arial" w:cs="Arial"/>
                <w:i/>
                <w:iCs/>
                <w:sz w:val="20"/>
                <w:szCs w:val="20"/>
              </w:rPr>
              <w:t xml:space="preserve">Land Registry excerpts, approvals, agreements, building permits or other decisions </w:t>
            </w:r>
            <w:r>
              <w:rPr>
                <w:rFonts w:ascii="Arial" w:hAnsi="Arial" w:cs="Arial"/>
                <w:i/>
                <w:iCs/>
                <w:sz w:val="20"/>
                <w:szCs w:val="20"/>
              </w:rPr>
              <w:t xml:space="preserve">dependent on </w:t>
            </w:r>
            <w:r w:rsidRPr="00FB333B">
              <w:rPr>
                <w:rFonts w:ascii="Arial" w:hAnsi="Arial" w:cs="Arial"/>
                <w:i/>
                <w:iCs/>
                <w:sz w:val="20"/>
                <w:szCs w:val="20"/>
              </w:rPr>
              <w:t xml:space="preserve">the Contracting Authority and which prevent the continuation of the design services are not taken into account. However, the </w:t>
            </w:r>
            <w:r>
              <w:rPr>
                <w:rFonts w:ascii="Arial" w:hAnsi="Arial" w:cs="Arial"/>
                <w:i/>
                <w:iCs/>
                <w:sz w:val="20"/>
                <w:szCs w:val="20"/>
              </w:rPr>
              <w:t xml:space="preserve">times </w:t>
            </w:r>
            <w:r w:rsidRPr="00FB333B">
              <w:rPr>
                <w:rFonts w:ascii="Arial" w:hAnsi="Arial" w:cs="Arial"/>
                <w:i/>
                <w:iCs/>
                <w:sz w:val="20"/>
                <w:szCs w:val="20"/>
              </w:rPr>
              <w:t xml:space="preserve">for bringing any additions requested by the issuer of the </w:t>
            </w:r>
            <w:r>
              <w:rPr>
                <w:rFonts w:ascii="Arial" w:hAnsi="Arial" w:cs="Arial"/>
                <w:i/>
                <w:iCs/>
                <w:sz w:val="20"/>
                <w:szCs w:val="20"/>
              </w:rPr>
              <w:t xml:space="preserve">approvals or of the </w:t>
            </w:r>
            <w:r w:rsidRPr="00FB333B">
              <w:rPr>
                <w:rFonts w:ascii="Arial" w:hAnsi="Arial" w:cs="Arial"/>
                <w:i/>
                <w:iCs/>
                <w:sz w:val="20"/>
                <w:szCs w:val="20"/>
              </w:rPr>
              <w:t>building permit is taken into account.</w:t>
            </w:r>
          </w:p>
        </w:tc>
      </w:tr>
      <w:tr w:rsidR="00EC5422" w:rsidRPr="000619E7" w14:paraId="3A2402FB"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4FED2FA2" w14:textId="77777777" w:rsidR="00EC5422" w:rsidRPr="00FB333B" w:rsidRDefault="00EC5422" w:rsidP="007F0685">
            <w:pPr>
              <w:spacing w:after="240" w:line="276" w:lineRule="auto"/>
              <w:jc w:val="right"/>
              <w:rPr>
                <w:rFonts w:ascii="Arial" w:hAnsi="Arial" w:cs="Arial"/>
                <w:sz w:val="20"/>
                <w:szCs w:val="20"/>
              </w:rPr>
            </w:pPr>
            <w:r>
              <w:rPr>
                <w:rFonts w:ascii="Arial" w:hAnsi="Arial" w:cs="Arial"/>
                <w:sz w:val="20"/>
                <w:szCs w:val="20"/>
              </w:rPr>
              <w:t>5.</w:t>
            </w:r>
          </w:p>
        </w:tc>
        <w:tc>
          <w:tcPr>
            <w:tcW w:w="8209" w:type="dxa"/>
            <w:gridSpan w:val="3"/>
            <w:tcBorders>
              <w:top w:val="nil"/>
              <w:left w:val="nil"/>
              <w:bottom w:val="nil"/>
              <w:right w:val="nil"/>
            </w:tcBorders>
            <w:tcMar>
              <w:top w:w="80" w:type="dxa"/>
              <w:left w:w="80" w:type="dxa"/>
              <w:bottom w:w="80" w:type="dxa"/>
              <w:right w:w="80" w:type="dxa"/>
            </w:tcMar>
          </w:tcPr>
          <w:p w14:paraId="59494778" w14:textId="77777777" w:rsidR="00EC5422" w:rsidRPr="00AB0422" w:rsidRDefault="00EC5422" w:rsidP="003F247F">
            <w:pPr>
              <w:pStyle w:val="Normal0"/>
              <w:spacing w:after="240" w:line="276" w:lineRule="auto"/>
              <w:ind w:right="630"/>
              <w:rPr>
                <w:rFonts w:ascii="Arial" w:hAnsi="Arial" w:cs="Arial"/>
                <w:sz w:val="20"/>
                <w:szCs w:val="20"/>
                <w:lang w:val="fr-BE"/>
              </w:rPr>
            </w:pPr>
            <w:r w:rsidRPr="00AB0422">
              <w:rPr>
                <w:rFonts w:ascii="Arial" w:hAnsi="Arial" w:cs="Arial"/>
                <w:sz w:val="20"/>
                <w:szCs w:val="20"/>
                <w:lang w:val="fr-BE"/>
              </w:rPr>
              <w:t>Proiectantul se obligă să asigure asistența tehnică pe toată durata de implementare a proiectului până la recepția finală a lucrării.</w:t>
            </w:r>
          </w:p>
          <w:p w14:paraId="6B47BCD4" w14:textId="77777777" w:rsidR="00EC5422" w:rsidRPr="000619E7" w:rsidRDefault="00EC5422" w:rsidP="003F247F">
            <w:pPr>
              <w:pStyle w:val="Normal0"/>
              <w:spacing w:after="240" w:line="276" w:lineRule="auto"/>
              <w:ind w:right="630"/>
              <w:rPr>
                <w:rFonts w:ascii="Arial" w:hAnsi="Arial" w:cs="Arial"/>
                <w:b/>
                <w:bCs/>
                <w:sz w:val="22"/>
                <w:szCs w:val="22"/>
              </w:rPr>
            </w:pPr>
            <w:r w:rsidRPr="00DA07AF">
              <w:rPr>
                <w:rFonts w:ascii="Arial" w:hAnsi="Arial" w:cs="Arial"/>
                <w:i/>
                <w:iCs/>
                <w:sz w:val="20"/>
                <w:szCs w:val="20"/>
              </w:rPr>
              <w:t>The designer agrees to ensure technical assistance throughout the entire implementation period of the project, until the final receipt of the project.</w:t>
            </w:r>
          </w:p>
        </w:tc>
      </w:tr>
      <w:tr w:rsidR="00EC5422" w:rsidRPr="000619E7" w14:paraId="35A05D83" w14:textId="77777777" w:rsidTr="003F247F">
        <w:trPr>
          <w:trHeight w:val="270"/>
          <w:jc w:val="center"/>
        </w:trPr>
        <w:tc>
          <w:tcPr>
            <w:tcW w:w="717" w:type="dxa"/>
            <w:tcBorders>
              <w:top w:val="nil"/>
              <w:left w:val="nil"/>
              <w:bottom w:val="nil"/>
              <w:right w:val="nil"/>
            </w:tcBorders>
            <w:tcMar>
              <w:top w:w="80" w:type="dxa"/>
              <w:left w:w="80" w:type="dxa"/>
              <w:bottom w:w="80" w:type="dxa"/>
              <w:right w:w="80" w:type="dxa"/>
            </w:tcMar>
          </w:tcPr>
          <w:p w14:paraId="12933BAA" w14:textId="77777777" w:rsidR="00EC5422" w:rsidRPr="00FB333B" w:rsidRDefault="00EC5422" w:rsidP="007F0685">
            <w:pPr>
              <w:spacing w:after="240" w:line="276" w:lineRule="auto"/>
              <w:jc w:val="right"/>
              <w:rPr>
                <w:rFonts w:ascii="Arial" w:hAnsi="Arial" w:cs="Arial"/>
                <w:sz w:val="20"/>
                <w:szCs w:val="20"/>
              </w:rPr>
            </w:pPr>
            <w:r>
              <w:rPr>
                <w:rFonts w:ascii="Arial" w:hAnsi="Arial" w:cs="Arial"/>
                <w:sz w:val="20"/>
                <w:szCs w:val="20"/>
              </w:rPr>
              <w:t>6.</w:t>
            </w:r>
          </w:p>
        </w:tc>
        <w:tc>
          <w:tcPr>
            <w:tcW w:w="8209" w:type="dxa"/>
            <w:gridSpan w:val="3"/>
            <w:tcBorders>
              <w:top w:val="nil"/>
              <w:left w:val="nil"/>
              <w:bottom w:val="nil"/>
              <w:right w:val="nil"/>
            </w:tcBorders>
            <w:tcMar>
              <w:top w:w="80" w:type="dxa"/>
              <w:left w:w="80" w:type="dxa"/>
              <w:bottom w:w="80" w:type="dxa"/>
              <w:right w:w="80" w:type="dxa"/>
            </w:tcMar>
          </w:tcPr>
          <w:p w14:paraId="3564B27D" w14:textId="77777777" w:rsidR="00EC5422" w:rsidRPr="00293B50" w:rsidRDefault="00EC5422" w:rsidP="003F247F">
            <w:pPr>
              <w:pStyle w:val="Normal0"/>
              <w:spacing w:after="240" w:line="276" w:lineRule="auto"/>
              <w:ind w:right="630"/>
              <w:rPr>
                <w:rFonts w:ascii="Arial" w:hAnsi="Arial" w:cs="Arial"/>
                <w:sz w:val="20"/>
                <w:szCs w:val="20"/>
              </w:rPr>
            </w:pPr>
            <w:r w:rsidRPr="00D35B55">
              <w:rPr>
                <w:rFonts w:ascii="Arial" w:hAnsi="Arial" w:cs="Arial"/>
                <w:sz w:val="20"/>
                <w:szCs w:val="20"/>
              </w:rPr>
              <w:t xml:space="preserve">Se recomandă ca, pentru buna derulare a contractului, arhitectul să formeze o echipă complexă care să poată proiecta sau elabora studii istorice, studii geologice, studii topografice, proiecte de peisagistică, proiecte de rezistenţă și stabilitate, instalații sanitare, ventilații și electrice, calcule lumino tehnice, proiectare </w:t>
            </w:r>
            <w:r>
              <w:rPr>
                <w:rFonts w:ascii="Arial" w:hAnsi="Arial" w:cs="Arial"/>
                <w:sz w:val="20"/>
                <w:szCs w:val="20"/>
              </w:rPr>
              <w:t>rețele edilitare</w:t>
            </w:r>
            <w:r w:rsidRPr="00D35B55">
              <w:rPr>
                <w:rFonts w:ascii="Arial" w:hAnsi="Arial" w:cs="Arial"/>
                <w:sz w:val="20"/>
                <w:szCs w:val="20"/>
              </w:rPr>
              <w:t>, design vizual.</w:t>
            </w:r>
          </w:p>
          <w:p w14:paraId="7320350E" w14:textId="77777777" w:rsidR="00EC5422" w:rsidRPr="00D35B55" w:rsidRDefault="00EC5422" w:rsidP="003F247F">
            <w:pPr>
              <w:pStyle w:val="Normal0"/>
              <w:spacing w:after="240" w:line="276" w:lineRule="auto"/>
              <w:ind w:right="630"/>
              <w:rPr>
                <w:rFonts w:ascii="Arial" w:hAnsi="Arial" w:cs="Arial"/>
                <w:i/>
                <w:iCs/>
                <w:sz w:val="20"/>
                <w:szCs w:val="20"/>
              </w:rPr>
            </w:pPr>
            <w:r w:rsidRPr="00D35B55">
              <w:rPr>
                <w:rFonts w:ascii="Arial" w:hAnsi="Arial" w:cs="Arial"/>
                <w:i/>
                <w:iCs/>
                <w:sz w:val="20"/>
                <w:szCs w:val="20"/>
              </w:rPr>
              <w:t>For the good execution of the contract, it is recommended that the architect form a complex team that can design or elaborate documentation for road system designs, landscaping projects, resistance and stability projects, sanitary installations, ventilation and electrical installations, light-technical calculations, visual design.</w:t>
            </w:r>
          </w:p>
        </w:tc>
      </w:tr>
    </w:tbl>
    <w:p w14:paraId="64303524" w14:textId="77777777" w:rsidR="00EC5422" w:rsidRPr="000619E7" w:rsidRDefault="00EC5422" w:rsidP="00EC5422">
      <w:pPr>
        <w:pStyle w:val="Default"/>
        <w:spacing w:before="0" w:after="200" w:line="276" w:lineRule="auto"/>
        <w:rPr>
          <w:rFonts w:ascii="Arial" w:eastAsia="Helvetica" w:hAnsi="Arial" w:cs="Arial"/>
          <w:color w:val="EA3323"/>
          <w:sz w:val="22"/>
          <w:szCs w:val="22"/>
        </w:rPr>
      </w:pPr>
    </w:p>
    <w:p w14:paraId="4356CF45" w14:textId="77F00547" w:rsidR="00090529" w:rsidRPr="007F4DA1" w:rsidRDefault="00090529" w:rsidP="00EC5422">
      <w:pPr>
        <w:pStyle w:val="Default"/>
        <w:tabs>
          <w:tab w:val="left" w:pos="0"/>
        </w:tabs>
        <w:spacing w:before="0" w:line="240" w:lineRule="auto"/>
        <w:rPr>
          <w:rFonts w:ascii="Arial" w:hAnsi="Arial" w:cs="Arial"/>
          <w:sz w:val="22"/>
          <w:szCs w:val="22"/>
          <w:highlight w:val="yellow"/>
          <w:lang w:val="ro-RO"/>
        </w:rPr>
      </w:pPr>
    </w:p>
    <w:sectPr w:rsidR="00090529" w:rsidRPr="007F4DA1" w:rsidSect="008D1D9E">
      <w:headerReference w:type="default" r:id="rId10"/>
      <w:footerReference w:type="default" r:id="rId11"/>
      <w:pgSz w:w="11900" w:h="16840"/>
      <w:pgMar w:top="2160" w:right="1378" w:bottom="1134" w:left="1797" w:header="0" w:footer="3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A8F6" w14:textId="77777777" w:rsidR="00A27159" w:rsidRDefault="00A27159">
      <w:r>
        <w:separator/>
      </w:r>
    </w:p>
  </w:endnote>
  <w:endnote w:type="continuationSeparator" w:id="0">
    <w:p w14:paraId="093B6622" w14:textId="77777777" w:rsidR="00A27159" w:rsidRDefault="00A27159">
      <w:r>
        <w:continuationSeparator/>
      </w:r>
    </w:p>
  </w:endnote>
  <w:endnote w:type="continuationNotice" w:id="1">
    <w:p w14:paraId="47325D25" w14:textId="77777777" w:rsidR="00A27159" w:rsidRDefault="00A2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 Neue">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8080"/>
      <w:gridCol w:w="1843"/>
    </w:tblGrid>
    <w:tr w:rsidR="00A16162" w:rsidRPr="00057AE7" w14:paraId="56073FC5" w14:textId="77777777" w:rsidTr="008D1D9E">
      <w:tc>
        <w:tcPr>
          <w:tcW w:w="8080" w:type="dxa"/>
          <w:tcBorders>
            <w:right w:val="single" w:sz="4" w:space="0" w:color="auto"/>
          </w:tcBorders>
        </w:tcPr>
        <w:p w14:paraId="7EC2816A" w14:textId="77777777" w:rsidR="00A16162" w:rsidRPr="00A16162" w:rsidRDefault="00A16162" w:rsidP="00A16162">
          <w:pPr>
            <w:rPr>
              <w:rFonts w:ascii="Arial" w:hAnsi="Arial" w:cs="Arial"/>
              <w:sz w:val="12"/>
              <w:szCs w:val="12"/>
            </w:rPr>
          </w:pPr>
        </w:p>
      </w:tc>
      <w:tc>
        <w:tcPr>
          <w:tcW w:w="1843" w:type="dxa"/>
          <w:tcBorders>
            <w:left w:val="single" w:sz="4" w:space="0" w:color="auto"/>
          </w:tcBorders>
        </w:tcPr>
        <w:p w14:paraId="06EBB839" w14:textId="77777777" w:rsidR="00A16162" w:rsidRPr="00A16162" w:rsidRDefault="00A16162" w:rsidP="00A16162">
          <w:pPr>
            <w:rPr>
              <w:rFonts w:ascii="Arial" w:hAnsi="Arial" w:cs="Arial"/>
              <w:sz w:val="12"/>
              <w:szCs w:val="12"/>
            </w:rPr>
          </w:pPr>
        </w:p>
        <w:p w14:paraId="1C0707CD" w14:textId="77777777" w:rsidR="00A16162" w:rsidRPr="00A16162" w:rsidRDefault="00A16162" w:rsidP="00A16162">
          <w:pPr>
            <w:rPr>
              <w:rFonts w:ascii="Arial" w:hAnsi="Arial" w:cs="Arial"/>
              <w:sz w:val="12"/>
              <w:szCs w:val="12"/>
            </w:rPr>
          </w:pPr>
        </w:p>
        <w:p w14:paraId="54C2F393" w14:textId="77777777" w:rsidR="00A16162" w:rsidRPr="00A16162" w:rsidRDefault="00A16162" w:rsidP="00A16162">
          <w:pPr>
            <w:rPr>
              <w:rFonts w:ascii="Arial" w:hAnsi="Arial" w:cs="Arial"/>
              <w:sz w:val="12"/>
              <w:szCs w:val="12"/>
            </w:rPr>
          </w:pPr>
          <w:r w:rsidRPr="00A16162">
            <w:rPr>
              <w:rFonts w:ascii="Arial" w:hAnsi="Arial" w:cs="Arial"/>
              <w:sz w:val="12"/>
              <w:szCs w:val="12"/>
            </w:rPr>
            <w:t xml:space="preserve"> Pagina </w:t>
          </w:r>
          <w:r w:rsidRPr="00A16162">
            <w:rPr>
              <w:rFonts w:ascii="Arial" w:hAnsi="Arial" w:cs="Arial"/>
              <w:sz w:val="12"/>
              <w:szCs w:val="12"/>
            </w:rPr>
            <w:fldChar w:fldCharType="begin"/>
          </w:r>
          <w:r w:rsidRPr="00A16162">
            <w:rPr>
              <w:rFonts w:ascii="Arial" w:hAnsi="Arial" w:cs="Arial"/>
              <w:sz w:val="12"/>
              <w:szCs w:val="12"/>
            </w:rPr>
            <w:instrText xml:space="preserve"> PAGE   \* MERGEFORMAT </w:instrText>
          </w:r>
          <w:r w:rsidRPr="00A16162">
            <w:rPr>
              <w:rFonts w:ascii="Arial" w:hAnsi="Arial" w:cs="Arial"/>
              <w:sz w:val="12"/>
              <w:szCs w:val="12"/>
            </w:rPr>
            <w:fldChar w:fldCharType="separate"/>
          </w:r>
          <w:r w:rsidRPr="00A16162">
            <w:rPr>
              <w:rFonts w:ascii="Arial" w:hAnsi="Arial" w:cs="Arial"/>
              <w:noProof/>
              <w:sz w:val="12"/>
              <w:szCs w:val="12"/>
            </w:rPr>
            <w:t>1</w:t>
          </w:r>
          <w:r w:rsidRPr="00A16162">
            <w:rPr>
              <w:rFonts w:ascii="Arial" w:hAnsi="Arial" w:cs="Arial"/>
              <w:sz w:val="12"/>
              <w:szCs w:val="12"/>
            </w:rPr>
            <w:fldChar w:fldCharType="end"/>
          </w:r>
        </w:p>
      </w:tc>
    </w:tr>
  </w:tbl>
  <w:p w14:paraId="4356CF69" w14:textId="60467518" w:rsidR="00090529" w:rsidRDefault="00090529" w:rsidP="006027E3">
    <w:pPr>
      <w:pStyle w:val="Footer"/>
      <w:tabs>
        <w:tab w:val="clear" w:pos="9360"/>
        <w:tab w:val="right" w:pos="87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3BBB2" w14:textId="77777777" w:rsidR="00A27159" w:rsidRDefault="00A27159">
      <w:r>
        <w:separator/>
      </w:r>
    </w:p>
  </w:footnote>
  <w:footnote w:type="continuationSeparator" w:id="0">
    <w:p w14:paraId="74401EBD" w14:textId="77777777" w:rsidR="00A27159" w:rsidRDefault="00A27159">
      <w:r>
        <w:continuationSeparator/>
      </w:r>
    </w:p>
  </w:footnote>
  <w:footnote w:type="continuationNotice" w:id="1">
    <w:p w14:paraId="18089CFC" w14:textId="77777777" w:rsidR="00A27159" w:rsidRDefault="00A271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1AB5" w14:textId="77777777" w:rsidR="00241D0F" w:rsidRPr="00D22B4C" w:rsidRDefault="00241D0F" w:rsidP="00241D0F">
    <w:pPr>
      <w:pStyle w:val="HeaderFooterA"/>
      <w:tabs>
        <w:tab w:val="clear" w:pos="9020"/>
        <w:tab w:val="center" w:pos="5053"/>
        <w:tab w:val="right" w:pos="8704"/>
      </w:tabs>
      <w:rPr>
        <w:rFonts w:hint="eastAsia"/>
        <w:lang w:val="ro-RO"/>
      </w:rPr>
    </w:pPr>
    <w:r>
      <w:rPr>
        <w:rFonts w:ascii="Times Roman" w:hAnsi="Times Roman"/>
        <w:noProof/>
        <w:lang w:val="ro-RO"/>
      </w:rPr>
      <w:drawing>
        <wp:anchor distT="0" distB="0" distL="114300" distR="114300" simplePos="0" relativeHeight="251660288" behindDoc="1" locked="0" layoutInCell="1" allowOverlap="1" wp14:anchorId="52277269" wp14:editId="157DE0D6">
          <wp:simplePos x="0" y="0"/>
          <wp:positionH relativeFrom="page">
            <wp:posOffset>702310</wp:posOffset>
          </wp:positionH>
          <wp:positionV relativeFrom="paragraph">
            <wp:posOffset>-1905</wp:posOffset>
          </wp:positionV>
          <wp:extent cx="2453640" cy="1271781"/>
          <wp:effectExtent l="0" t="0" r="0" b="0"/>
          <wp:wrapNone/>
          <wp:docPr id="1590990782" name="Picture 1" descr="A blue and white logo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990782" name="Picture 1" descr="A blue and white logo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640" cy="12717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2B4C">
      <w:rPr>
        <w:noProof/>
        <w:lang w:val="ro-RO"/>
      </w:rPr>
      <w:drawing>
        <wp:anchor distT="152400" distB="152400" distL="152400" distR="152400" simplePos="0" relativeHeight="251659264" behindDoc="1" locked="0" layoutInCell="1" allowOverlap="1" wp14:anchorId="62A6E344" wp14:editId="37699805">
          <wp:simplePos x="0" y="0"/>
          <wp:positionH relativeFrom="page">
            <wp:posOffset>5232400</wp:posOffset>
          </wp:positionH>
          <wp:positionV relativeFrom="page">
            <wp:posOffset>0</wp:posOffset>
          </wp:positionV>
          <wp:extent cx="2349500" cy="1259206"/>
          <wp:effectExtent l="0" t="0" r="0" b="0"/>
          <wp:wrapNone/>
          <wp:docPr id="2016130053" name="Picture 2016130053" descr="Image"/>
          <wp:cNvGraphicFramePr/>
          <a:graphic xmlns:a="http://schemas.openxmlformats.org/drawingml/2006/main">
            <a:graphicData uri="http://schemas.openxmlformats.org/drawingml/2006/picture">
              <pic:pic xmlns:pic="http://schemas.openxmlformats.org/drawingml/2006/picture">
                <pic:nvPicPr>
                  <pic:cNvPr id="1073741825" name="Image" descr="Image"/>
                  <pic:cNvPicPr>
                    <a:picLocks noChangeAspect="1"/>
                  </pic:cNvPicPr>
                </pic:nvPicPr>
                <pic:blipFill>
                  <a:blip r:embed="rId2"/>
                  <a:stretch>
                    <a:fillRect/>
                  </a:stretch>
                </pic:blipFill>
                <pic:spPr>
                  <a:xfrm>
                    <a:off x="0" y="0"/>
                    <a:ext cx="2349500" cy="1259206"/>
                  </a:xfrm>
                  <a:prstGeom prst="rect">
                    <a:avLst/>
                  </a:prstGeom>
                  <a:ln w="12700" cap="flat">
                    <a:noFill/>
                    <a:miter lim="400000"/>
                  </a:ln>
                  <a:effectLst/>
                </pic:spPr>
              </pic:pic>
            </a:graphicData>
          </a:graphic>
        </wp:anchor>
      </w:drawing>
    </w:r>
    <w:r w:rsidRPr="00D22B4C">
      <w:rPr>
        <w:rFonts w:ascii="Times Roman" w:hAnsi="Times Roman"/>
        <w:lang w:val="ro-RO"/>
      </w:rPr>
      <w:tab/>
    </w:r>
    <w:r w:rsidRPr="00D22B4C">
      <w:rPr>
        <w:rFonts w:ascii="Times Roman" w:hAnsi="Times Roman"/>
        <w:lang w:val="ro-RO"/>
      </w:rPr>
      <w:tab/>
      <w:t xml:space="preserve"> </w:t>
    </w:r>
  </w:p>
  <w:p w14:paraId="4356CF68" w14:textId="30F8F52A" w:rsidR="00090529" w:rsidRDefault="002A2D8A">
    <w:pPr>
      <w:pStyle w:val="HeaderFooterA"/>
      <w:tabs>
        <w:tab w:val="clear" w:pos="9020"/>
        <w:tab w:val="center" w:pos="5053"/>
        <w:tab w:val="right" w:pos="8704"/>
      </w:tabs>
      <w:rPr>
        <w:rFonts w:hint="eastAsia"/>
      </w:rPr>
    </w:pPr>
    <w:r>
      <w:rPr>
        <w:rFonts w:ascii="Times Roman" w:hAnsi="Times Roman"/>
      </w:rPr>
      <w:tab/>
    </w:r>
    <w:r>
      <w:rPr>
        <w:rFonts w:ascii="Times Roman" w:hAnsi="Times Roman"/>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D5EC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6E3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4042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0E0F49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8040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2A4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9223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AE23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9E98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9A24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4710D"/>
    <w:multiLevelType w:val="hybridMultilevel"/>
    <w:tmpl w:val="C450DE96"/>
    <w:lvl w:ilvl="0" w:tplc="9F1A1A48">
      <w:start w:val="1"/>
      <w:numFmt w:val="upperLetter"/>
      <w:lvlText w:val="%1."/>
      <w:lvlJc w:val="left"/>
      <w:pPr>
        <w:ind w:left="555" w:hanging="55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6A52177"/>
    <w:multiLevelType w:val="multilevel"/>
    <w:tmpl w:val="0BD677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0FB950C2"/>
    <w:multiLevelType w:val="hybridMultilevel"/>
    <w:tmpl w:val="CA04A202"/>
    <w:styleLink w:val="Numbered"/>
    <w:lvl w:ilvl="0" w:tplc="C25A948C">
      <w:start w:val="1"/>
      <w:numFmt w:val="decimal"/>
      <w:lvlText w:val="%1."/>
      <w:lvlJc w:val="left"/>
      <w:pPr>
        <w:tabs>
          <w:tab w:val="left" w:pos="8224"/>
        </w:tabs>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22966068">
      <w:start w:val="1"/>
      <w:numFmt w:val="decimal"/>
      <w:lvlText w:val="%2."/>
      <w:lvlJc w:val="left"/>
      <w:pPr>
        <w:tabs>
          <w:tab w:val="left" w:pos="8224"/>
        </w:tabs>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0B60C878">
      <w:start w:val="1"/>
      <w:numFmt w:val="decimal"/>
      <w:lvlText w:val="%3."/>
      <w:lvlJc w:val="left"/>
      <w:pPr>
        <w:tabs>
          <w:tab w:val="left" w:pos="8224"/>
        </w:tabs>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178C9CB8">
      <w:start w:val="1"/>
      <w:numFmt w:val="decimal"/>
      <w:lvlText w:val="%4."/>
      <w:lvlJc w:val="left"/>
      <w:pPr>
        <w:tabs>
          <w:tab w:val="left" w:pos="8224"/>
        </w:tabs>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E0CC6F4C">
      <w:start w:val="1"/>
      <w:numFmt w:val="decimal"/>
      <w:lvlText w:val="%5."/>
      <w:lvlJc w:val="left"/>
      <w:pPr>
        <w:tabs>
          <w:tab w:val="left" w:pos="8224"/>
        </w:tabs>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4E66EECA">
      <w:start w:val="1"/>
      <w:numFmt w:val="decimal"/>
      <w:lvlText w:val="%6."/>
      <w:lvlJc w:val="left"/>
      <w:pPr>
        <w:tabs>
          <w:tab w:val="left" w:pos="8224"/>
        </w:tabs>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6002B060">
      <w:start w:val="1"/>
      <w:numFmt w:val="decimal"/>
      <w:lvlText w:val="%7."/>
      <w:lvlJc w:val="left"/>
      <w:pPr>
        <w:tabs>
          <w:tab w:val="left" w:pos="8224"/>
        </w:tabs>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E604E6E4">
      <w:start w:val="1"/>
      <w:numFmt w:val="decimal"/>
      <w:lvlText w:val="%8."/>
      <w:lvlJc w:val="left"/>
      <w:pPr>
        <w:tabs>
          <w:tab w:val="left" w:pos="8224"/>
        </w:tabs>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76BA1CD8">
      <w:start w:val="1"/>
      <w:numFmt w:val="decimal"/>
      <w:lvlText w:val="%9."/>
      <w:lvlJc w:val="left"/>
      <w:pPr>
        <w:tabs>
          <w:tab w:val="left" w:pos="8224"/>
        </w:tabs>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1E41BD2"/>
    <w:multiLevelType w:val="hybridMultilevel"/>
    <w:tmpl w:val="FFEC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8C44E8"/>
    <w:multiLevelType w:val="hybridMultilevel"/>
    <w:tmpl w:val="EF58C306"/>
    <w:lvl w:ilvl="0" w:tplc="5576F762">
      <w:numFmt w:val="bullet"/>
      <w:lvlText w:val="-"/>
      <w:lvlJc w:val="left"/>
      <w:pPr>
        <w:ind w:left="720" w:hanging="360"/>
      </w:pPr>
      <w:rPr>
        <w:rFonts w:ascii="Aptos" w:eastAsiaTheme="minorHAnsi" w:hAnsi="Aptos"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18A06F43"/>
    <w:multiLevelType w:val="multilevel"/>
    <w:tmpl w:val="444C669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FD8539F"/>
    <w:multiLevelType w:val="multilevel"/>
    <w:tmpl w:val="777C35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43C4F49"/>
    <w:multiLevelType w:val="hybridMultilevel"/>
    <w:tmpl w:val="ED707E5A"/>
    <w:styleLink w:val="Dash"/>
    <w:lvl w:ilvl="0" w:tplc="A6BE5092">
      <w:start w:val="1"/>
      <w:numFmt w:val="bullet"/>
      <w:lvlText w:val="-"/>
      <w:lvlJc w:val="left"/>
      <w:pPr>
        <w:tabs>
          <w:tab w:val="left" w:pos="8224"/>
        </w:tabs>
        <w:ind w:left="2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598E3268">
      <w:start w:val="1"/>
      <w:numFmt w:val="bullet"/>
      <w:lvlText w:val="-"/>
      <w:lvlJc w:val="left"/>
      <w:pPr>
        <w:tabs>
          <w:tab w:val="left" w:pos="8224"/>
        </w:tabs>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37FE9638">
      <w:start w:val="1"/>
      <w:numFmt w:val="bullet"/>
      <w:lvlText w:val="-"/>
      <w:lvlJc w:val="left"/>
      <w:pPr>
        <w:tabs>
          <w:tab w:val="left" w:pos="8224"/>
        </w:tabs>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7E9ED9D8">
      <w:start w:val="1"/>
      <w:numFmt w:val="bullet"/>
      <w:lvlText w:val="-"/>
      <w:lvlJc w:val="left"/>
      <w:pPr>
        <w:tabs>
          <w:tab w:val="left" w:pos="8224"/>
        </w:tabs>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ECA2B232">
      <w:start w:val="1"/>
      <w:numFmt w:val="bullet"/>
      <w:lvlText w:val="-"/>
      <w:lvlJc w:val="left"/>
      <w:pPr>
        <w:tabs>
          <w:tab w:val="left" w:pos="8224"/>
        </w:tabs>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B1C0969E">
      <w:start w:val="1"/>
      <w:numFmt w:val="bullet"/>
      <w:lvlText w:val="-"/>
      <w:lvlJc w:val="left"/>
      <w:pPr>
        <w:tabs>
          <w:tab w:val="left" w:pos="8224"/>
        </w:tabs>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CB2CCAB4">
      <w:start w:val="1"/>
      <w:numFmt w:val="bullet"/>
      <w:lvlText w:val="-"/>
      <w:lvlJc w:val="left"/>
      <w:pPr>
        <w:tabs>
          <w:tab w:val="left" w:pos="8224"/>
        </w:tabs>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112649EC">
      <w:start w:val="1"/>
      <w:numFmt w:val="bullet"/>
      <w:lvlText w:val="-"/>
      <w:lvlJc w:val="left"/>
      <w:pPr>
        <w:tabs>
          <w:tab w:val="left" w:pos="8224"/>
        </w:tabs>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4B38FFD0">
      <w:start w:val="1"/>
      <w:numFmt w:val="bullet"/>
      <w:lvlText w:val="-"/>
      <w:lvlJc w:val="left"/>
      <w:pPr>
        <w:tabs>
          <w:tab w:val="left" w:pos="8224"/>
        </w:tabs>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18" w15:restartNumberingAfterBreak="0">
    <w:nsid w:val="245D37EF"/>
    <w:multiLevelType w:val="multilevel"/>
    <w:tmpl w:val="3A1CAC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F766BEF"/>
    <w:multiLevelType w:val="hybridMultilevel"/>
    <w:tmpl w:val="986C14E0"/>
    <w:lvl w:ilvl="0" w:tplc="04090001">
      <w:start w:val="1"/>
      <w:numFmt w:val="bullet"/>
      <w:lvlText w:val=""/>
      <w:lvlJc w:val="left"/>
      <w:pPr>
        <w:tabs>
          <w:tab w:val="left" w:pos="8224"/>
        </w:tabs>
        <w:ind w:left="196" w:hanging="196"/>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8224"/>
        </w:tabs>
        <w:ind w:left="37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8224"/>
        </w:tabs>
        <w:ind w:left="55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8224"/>
        </w:tabs>
        <w:ind w:left="73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left" w:pos="8224"/>
        </w:tabs>
        <w:ind w:left="91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8224"/>
        </w:tabs>
        <w:ind w:left="109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8224"/>
        </w:tabs>
        <w:ind w:left="127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left" w:pos="8224"/>
        </w:tabs>
        <w:ind w:left="145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8224"/>
        </w:tabs>
        <w:ind w:left="163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2731DA7"/>
    <w:multiLevelType w:val="multilevel"/>
    <w:tmpl w:val="F326A5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3EAC0B91"/>
    <w:multiLevelType w:val="multilevel"/>
    <w:tmpl w:val="C86A13E2"/>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0AD68E1"/>
    <w:multiLevelType w:val="hybridMultilevel"/>
    <w:tmpl w:val="A33848DE"/>
    <w:numStyleLink w:val="ImportedStyle2"/>
  </w:abstractNum>
  <w:abstractNum w:abstractNumId="23" w15:restartNumberingAfterBreak="0">
    <w:nsid w:val="4EE02DEC"/>
    <w:multiLevelType w:val="hybridMultilevel"/>
    <w:tmpl w:val="CA04A202"/>
    <w:numStyleLink w:val="Numbered"/>
  </w:abstractNum>
  <w:abstractNum w:abstractNumId="24" w15:restartNumberingAfterBreak="0">
    <w:nsid w:val="4F134E73"/>
    <w:multiLevelType w:val="hybridMultilevel"/>
    <w:tmpl w:val="9DC6315E"/>
    <w:lvl w:ilvl="0" w:tplc="458C7068">
      <w:start w:val="1"/>
      <w:numFmt w:val="upperLetter"/>
      <w:lvlText w:val="%1."/>
      <w:lvlJc w:val="left"/>
      <w:pPr>
        <w:ind w:left="437" w:hanging="274"/>
      </w:pPr>
      <w:rPr>
        <w:rFonts w:ascii="Arial" w:eastAsia="Arial" w:hAnsi="Arial" w:cs="Arial" w:hint="default"/>
        <w:b/>
        <w:bCs/>
        <w:i w:val="0"/>
        <w:iCs w:val="0"/>
        <w:spacing w:val="0"/>
        <w:w w:val="99"/>
        <w:sz w:val="20"/>
        <w:szCs w:val="20"/>
        <w:lang w:val="ro-RO" w:eastAsia="en-US" w:bidi="ar-SA"/>
      </w:rPr>
    </w:lvl>
    <w:lvl w:ilvl="1" w:tplc="E92A721A">
      <w:start w:val="1"/>
      <w:numFmt w:val="lowerLetter"/>
      <w:lvlText w:val="%2)"/>
      <w:lvlJc w:val="left"/>
      <w:pPr>
        <w:ind w:left="883" w:hanging="360"/>
      </w:pPr>
      <w:rPr>
        <w:rFonts w:ascii="Arial" w:eastAsia="Arial" w:hAnsi="Arial" w:cs="Arial" w:hint="default"/>
        <w:b w:val="0"/>
        <w:bCs w:val="0"/>
        <w:i w:val="0"/>
        <w:iCs w:val="0"/>
        <w:spacing w:val="-1"/>
        <w:w w:val="99"/>
        <w:sz w:val="20"/>
        <w:szCs w:val="20"/>
        <w:lang w:val="ro-RO" w:eastAsia="en-US" w:bidi="ar-SA"/>
      </w:rPr>
    </w:lvl>
    <w:lvl w:ilvl="2" w:tplc="BA340850">
      <w:numFmt w:val="bullet"/>
      <w:lvlText w:val="•"/>
      <w:lvlJc w:val="left"/>
      <w:pPr>
        <w:ind w:left="1834" w:hanging="360"/>
      </w:pPr>
      <w:rPr>
        <w:rFonts w:hint="default"/>
        <w:lang w:val="ro-RO" w:eastAsia="en-US" w:bidi="ar-SA"/>
      </w:rPr>
    </w:lvl>
    <w:lvl w:ilvl="3" w:tplc="2F8211B2">
      <w:numFmt w:val="bullet"/>
      <w:lvlText w:val="•"/>
      <w:lvlJc w:val="left"/>
      <w:pPr>
        <w:ind w:left="2788" w:hanging="360"/>
      </w:pPr>
      <w:rPr>
        <w:rFonts w:hint="default"/>
        <w:lang w:val="ro-RO" w:eastAsia="en-US" w:bidi="ar-SA"/>
      </w:rPr>
    </w:lvl>
    <w:lvl w:ilvl="4" w:tplc="40241DC4">
      <w:numFmt w:val="bullet"/>
      <w:lvlText w:val="•"/>
      <w:lvlJc w:val="left"/>
      <w:pPr>
        <w:ind w:left="3742" w:hanging="360"/>
      </w:pPr>
      <w:rPr>
        <w:rFonts w:hint="default"/>
        <w:lang w:val="ro-RO" w:eastAsia="en-US" w:bidi="ar-SA"/>
      </w:rPr>
    </w:lvl>
    <w:lvl w:ilvl="5" w:tplc="57FCF702">
      <w:numFmt w:val="bullet"/>
      <w:lvlText w:val="•"/>
      <w:lvlJc w:val="left"/>
      <w:pPr>
        <w:ind w:left="4696" w:hanging="360"/>
      </w:pPr>
      <w:rPr>
        <w:rFonts w:hint="default"/>
        <w:lang w:val="ro-RO" w:eastAsia="en-US" w:bidi="ar-SA"/>
      </w:rPr>
    </w:lvl>
    <w:lvl w:ilvl="6" w:tplc="94446548">
      <w:numFmt w:val="bullet"/>
      <w:lvlText w:val="•"/>
      <w:lvlJc w:val="left"/>
      <w:pPr>
        <w:ind w:left="5650" w:hanging="360"/>
      </w:pPr>
      <w:rPr>
        <w:rFonts w:hint="default"/>
        <w:lang w:val="ro-RO" w:eastAsia="en-US" w:bidi="ar-SA"/>
      </w:rPr>
    </w:lvl>
    <w:lvl w:ilvl="7" w:tplc="1B8C0B3A">
      <w:numFmt w:val="bullet"/>
      <w:lvlText w:val="•"/>
      <w:lvlJc w:val="left"/>
      <w:pPr>
        <w:ind w:left="6604" w:hanging="360"/>
      </w:pPr>
      <w:rPr>
        <w:rFonts w:hint="default"/>
        <w:lang w:val="ro-RO" w:eastAsia="en-US" w:bidi="ar-SA"/>
      </w:rPr>
    </w:lvl>
    <w:lvl w:ilvl="8" w:tplc="24EE4652">
      <w:numFmt w:val="bullet"/>
      <w:lvlText w:val="•"/>
      <w:lvlJc w:val="left"/>
      <w:pPr>
        <w:ind w:left="7558" w:hanging="360"/>
      </w:pPr>
      <w:rPr>
        <w:rFonts w:hint="default"/>
        <w:lang w:val="ro-RO" w:eastAsia="en-US" w:bidi="ar-SA"/>
      </w:rPr>
    </w:lvl>
  </w:abstractNum>
  <w:abstractNum w:abstractNumId="25" w15:restartNumberingAfterBreak="0">
    <w:nsid w:val="4FCB6284"/>
    <w:multiLevelType w:val="hybridMultilevel"/>
    <w:tmpl w:val="68C6EAEC"/>
    <w:lvl w:ilvl="0" w:tplc="EB7A68FA">
      <w:start w:val="1"/>
      <w:numFmt w:val="bullet"/>
      <w:lvlText w:val="-"/>
      <w:lvlJc w:val="left"/>
      <w:pPr>
        <w:tabs>
          <w:tab w:val="left" w:pos="8224"/>
        </w:tabs>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1" w:tplc="C0B21254">
      <w:start w:val="1"/>
      <w:numFmt w:val="bullet"/>
      <w:lvlText w:val="-"/>
      <w:lvlJc w:val="left"/>
      <w:pPr>
        <w:tabs>
          <w:tab w:val="left" w:pos="8224"/>
        </w:tabs>
        <w:ind w:left="48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2" w:tplc="640234B0">
      <w:start w:val="1"/>
      <w:numFmt w:val="bullet"/>
      <w:lvlText w:val="-"/>
      <w:lvlJc w:val="left"/>
      <w:pPr>
        <w:tabs>
          <w:tab w:val="left" w:pos="8224"/>
        </w:tabs>
        <w:ind w:left="72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3" w:tplc="98600680">
      <w:start w:val="1"/>
      <w:numFmt w:val="bullet"/>
      <w:lvlText w:val="-"/>
      <w:lvlJc w:val="left"/>
      <w:pPr>
        <w:tabs>
          <w:tab w:val="left" w:pos="8224"/>
        </w:tabs>
        <w:ind w:left="96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4" w:tplc="AEE86E4E">
      <w:start w:val="1"/>
      <w:numFmt w:val="bullet"/>
      <w:lvlText w:val="-"/>
      <w:lvlJc w:val="left"/>
      <w:pPr>
        <w:tabs>
          <w:tab w:val="left" w:pos="8224"/>
        </w:tabs>
        <w:ind w:left="120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5" w:tplc="11485F20">
      <w:start w:val="1"/>
      <w:numFmt w:val="bullet"/>
      <w:lvlText w:val="-"/>
      <w:lvlJc w:val="left"/>
      <w:pPr>
        <w:tabs>
          <w:tab w:val="left" w:pos="8224"/>
        </w:tabs>
        <w:ind w:left="14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6" w:tplc="D0304EC6">
      <w:start w:val="1"/>
      <w:numFmt w:val="bullet"/>
      <w:lvlText w:val="-"/>
      <w:lvlJc w:val="left"/>
      <w:pPr>
        <w:tabs>
          <w:tab w:val="left" w:pos="8224"/>
        </w:tabs>
        <w:ind w:left="168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7" w:tplc="8F3A3548">
      <w:start w:val="1"/>
      <w:numFmt w:val="bullet"/>
      <w:lvlText w:val="-"/>
      <w:lvlJc w:val="left"/>
      <w:pPr>
        <w:tabs>
          <w:tab w:val="left" w:pos="8224"/>
        </w:tabs>
        <w:ind w:left="192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8" w:tplc="5C745FD0">
      <w:start w:val="1"/>
      <w:numFmt w:val="bullet"/>
      <w:lvlText w:val="-"/>
      <w:lvlJc w:val="left"/>
      <w:pPr>
        <w:tabs>
          <w:tab w:val="left" w:pos="8224"/>
        </w:tabs>
        <w:ind w:left="216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abstractNum>
  <w:abstractNum w:abstractNumId="26" w15:restartNumberingAfterBreak="0">
    <w:nsid w:val="56176CE4"/>
    <w:multiLevelType w:val="hybridMultilevel"/>
    <w:tmpl w:val="485EB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F838B1"/>
    <w:multiLevelType w:val="hybridMultilevel"/>
    <w:tmpl w:val="1C1A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92A92"/>
    <w:multiLevelType w:val="hybridMultilevel"/>
    <w:tmpl w:val="A3883BF4"/>
    <w:styleLink w:val="Bullet"/>
    <w:lvl w:ilvl="0" w:tplc="574C65C6">
      <w:start w:val="1"/>
      <w:numFmt w:val="bullet"/>
      <w:lvlText w:val="•"/>
      <w:lvlJc w:val="left"/>
      <w:pPr>
        <w:tabs>
          <w:tab w:val="left" w:pos="8224"/>
        </w:tabs>
        <w:ind w:left="19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B667C2">
      <w:start w:val="1"/>
      <w:numFmt w:val="bullet"/>
      <w:lvlText w:val="•"/>
      <w:lvlJc w:val="left"/>
      <w:pPr>
        <w:tabs>
          <w:tab w:val="left" w:pos="8224"/>
        </w:tabs>
        <w:ind w:left="37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EF02A30">
      <w:start w:val="1"/>
      <w:numFmt w:val="bullet"/>
      <w:lvlText w:val="•"/>
      <w:lvlJc w:val="left"/>
      <w:pPr>
        <w:tabs>
          <w:tab w:val="left" w:pos="8224"/>
        </w:tabs>
        <w:ind w:left="55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0721DF0">
      <w:start w:val="1"/>
      <w:numFmt w:val="bullet"/>
      <w:lvlText w:val="•"/>
      <w:lvlJc w:val="left"/>
      <w:pPr>
        <w:tabs>
          <w:tab w:val="left" w:pos="8224"/>
        </w:tabs>
        <w:ind w:left="73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EF5887E4">
      <w:start w:val="1"/>
      <w:numFmt w:val="bullet"/>
      <w:lvlText w:val="•"/>
      <w:lvlJc w:val="left"/>
      <w:pPr>
        <w:tabs>
          <w:tab w:val="left" w:pos="8224"/>
        </w:tabs>
        <w:ind w:left="91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7022510">
      <w:start w:val="1"/>
      <w:numFmt w:val="bullet"/>
      <w:lvlText w:val="•"/>
      <w:lvlJc w:val="left"/>
      <w:pPr>
        <w:tabs>
          <w:tab w:val="left" w:pos="8224"/>
        </w:tabs>
        <w:ind w:left="109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5FAEEAD0">
      <w:start w:val="1"/>
      <w:numFmt w:val="bullet"/>
      <w:lvlText w:val="•"/>
      <w:lvlJc w:val="left"/>
      <w:pPr>
        <w:tabs>
          <w:tab w:val="left" w:pos="8224"/>
        </w:tabs>
        <w:ind w:left="127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23293F4">
      <w:start w:val="1"/>
      <w:numFmt w:val="bullet"/>
      <w:lvlText w:val="•"/>
      <w:lvlJc w:val="left"/>
      <w:pPr>
        <w:tabs>
          <w:tab w:val="left" w:pos="8224"/>
        </w:tabs>
        <w:ind w:left="145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CEE3B4E">
      <w:start w:val="1"/>
      <w:numFmt w:val="bullet"/>
      <w:lvlText w:val="•"/>
      <w:lvlJc w:val="left"/>
      <w:pPr>
        <w:tabs>
          <w:tab w:val="left" w:pos="8224"/>
        </w:tabs>
        <w:ind w:left="1636"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34351FE"/>
    <w:multiLevelType w:val="hybridMultilevel"/>
    <w:tmpl w:val="ADBEE41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7C7B55"/>
    <w:multiLevelType w:val="hybridMultilevel"/>
    <w:tmpl w:val="A3883BF4"/>
    <w:numStyleLink w:val="Bullet"/>
  </w:abstractNum>
  <w:abstractNum w:abstractNumId="31" w15:restartNumberingAfterBreak="0">
    <w:nsid w:val="683C0B1D"/>
    <w:multiLevelType w:val="multilevel"/>
    <w:tmpl w:val="178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035BC3"/>
    <w:multiLevelType w:val="multilevel"/>
    <w:tmpl w:val="216818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6E4F29D3"/>
    <w:multiLevelType w:val="hybridMultilevel"/>
    <w:tmpl w:val="ED707E5A"/>
    <w:numStyleLink w:val="Dash"/>
  </w:abstractNum>
  <w:abstractNum w:abstractNumId="34" w15:restartNumberingAfterBreak="0">
    <w:nsid w:val="71B27FF0"/>
    <w:multiLevelType w:val="hybridMultilevel"/>
    <w:tmpl w:val="E1C61ED6"/>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5" w15:restartNumberingAfterBreak="0">
    <w:nsid w:val="74133CF5"/>
    <w:multiLevelType w:val="hybridMultilevel"/>
    <w:tmpl w:val="90DE15CA"/>
    <w:lvl w:ilvl="0" w:tplc="24483136">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4DFAE2FE">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ABD6D4E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BE0A4068">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2982EA3E">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EC2CDC62">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19CC1EE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86AC3CE">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2D2EBA36">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51E4322"/>
    <w:multiLevelType w:val="multilevel"/>
    <w:tmpl w:val="5FC8E0C0"/>
    <w:lvl w:ilvl="0">
      <w:start w:val="2"/>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7C93664C"/>
    <w:multiLevelType w:val="hybridMultilevel"/>
    <w:tmpl w:val="A33848DE"/>
    <w:styleLink w:val="ImportedStyle2"/>
    <w:lvl w:ilvl="0" w:tplc="C0225C1E">
      <w:start w:val="1"/>
      <w:numFmt w:val="bullet"/>
      <w:lvlText w:val="·"/>
      <w:lvlJc w:val="left"/>
      <w:pPr>
        <w:tabs>
          <w:tab w:val="left" w:pos="822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90408B6">
      <w:start w:val="1"/>
      <w:numFmt w:val="bullet"/>
      <w:lvlText w:val="o"/>
      <w:lvlJc w:val="left"/>
      <w:pPr>
        <w:tabs>
          <w:tab w:val="left" w:pos="822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D4DB0E">
      <w:start w:val="1"/>
      <w:numFmt w:val="bullet"/>
      <w:lvlText w:val="▪"/>
      <w:lvlJc w:val="left"/>
      <w:pPr>
        <w:tabs>
          <w:tab w:val="left" w:pos="822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267FFA">
      <w:start w:val="1"/>
      <w:numFmt w:val="bullet"/>
      <w:lvlText w:val="·"/>
      <w:lvlJc w:val="left"/>
      <w:pPr>
        <w:tabs>
          <w:tab w:val="left" w:pos="822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C08FCD6">
      <w:start w:val="1"/>
      <w:numFmt w:val="bullet"/>
      <w:lvlText w:val="o"/>
      <w:lvlJc w:val="left"/>
      <w:pPr>
        <w:tabs>
          <w:tab w:val="left" w:pos="822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42EBAC">
      <w:start w:val="1"/>
      <w:numFmt w:val="bullet"/>
      <w:lvlText w:val="▪"/>
      <w:lvlJc w:val="left"/>
      <w:pPr>
        <w:tabs>
          <w:tab w:val="left" w:pos="822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0C1042">
      <w:start w:val="1"/>
      <w:numFmt w:val="bullet"/>
      <w:lvlText w:val="·"/>
      <w:lvlJc w:val="left"/>
      <w:pPr>
        <w:tabs>
          <w:tab w:val="left" w:pos="822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2346AA2">
      <w:start w:val="1"/>
      <w:numFmt w:val="bullet"/>
      <w:lvlText w:val="o"/>
      <w:lvlJc w:val="left"/>
      <w:pPr>
        <w:tabs>
          <w:tab w:val="left" w:pos="822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F0E7D3A">
      <w:start w:val="1"/>
      <w:numFmt w:val="bullet"/>
      <w:lvlText w:val="▪"/>
      <w:lvlJc w:val="left"/>
      <w:pPr>
        <w:tabs>
          <w:tab w:val="left" w:pos="822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CD00B78"/>
    <w:multiLevelType w:val="hybridMultilevel"/>
    <w:tmpl w:val="42D0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284193">
    <w:abstractNumId w:val="35"/>
  </w:num>
  <w:num w:numId="2" w16cid:durableId="1353998360">
    <w:abstractNumId w:val="12"/>
  </w:num>
  <w:num w:numId="3" w16cid:durableId="1904169819">
    <w:abstractNumId w:val="23"/>
  </w:num>
  <w:num w:numId="4" w16cid:durableId="2026251809">
    <w:abstractNumId w:val="28"/>
  </w:num>
  <w:num w:numId="5" w16cid:durableId="255066195">
    <w:abstractNumId w:val="30"/>
  </w:num>
  <w:num w:numId="6" w16cid:durableId="1563909875">
    <w:abstractNumId w:val="17"/>
  </w:num>
  <w:num w:numId="7" w16cid:durableId="251470841">
    <w:abstractNumId w:val="33"/>
  </w:num>
  <w:num w:numId="8" w16cid:durableId="1543979607">
    <w:abstractNumId w:val="30"/>
    <w:lvlOverride w:ilvl="0">
      <w:lvl w:ilvl="0" w:tplc="10141CF4">
        <w:start w:val="1"/>
        <w:numFmt w:val="bullet"/>
        <w:lvlText w:val="•"/>
        <w:lvlJc w:val="left"/>
        <w:pPr>
          <w:tabs>
            <w:tab w:val="left" w:pos="8224"/>
          </w:tabs>
          <w:ind w:left="59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1">
      <w:lvl w:ilvl="1" w:tplc="1E54FD98">
        <w:start w:val="1"/>
        <w:numFmt w:val="bullet"/>
        <w:lvlText w:val="•"/>
        <w:lvlJc w:val="left"/>
        <w:pPr>
          <w:tabs>
            <w:tab w:val="left" w:pos="8224"/>
          </w:tabs>
          <w:ind w:left="81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2">
      <w:lvl w:ilvl="2" w:tplc="741CD2F0">
        <w:start w:val="1"/>
        <w:numFmt w:val="bullet"/>
        <w:lvlText w:val="•"/>
        <w:lvlJc w:val="left"/>
        <w:pPr>
          <w:tabs>
            <w:tab w:val="left" w:pos="8224"/>
          </w:tabs>
          <w:ind w:left="103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3">
      <w:lvl w:ilvl="3" w:tplc="BEFAF5DA">
        <w:start w:val="1"/>
        <w:numFmt w:val="bullet"/>
        <w:lvlText w:val="•"/>
        <w:lvlJc w:val="left"/>
        <w:pPr>
          <w:tabs>
            <w:tab w:val="left" w:pos="8224"/>
          </w:tabs>
          <w:ind w:left="125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4">
      <w:lvl w:ilvl="4" w:tplc="554EFB1E">
        <w:start w:val="1"/>
        <w:numFmt w:val="bullet"/>
        <w:lvlText w:val="•"/>
        <w:lvlJc w:val="left"/>
        <w:pPr>
          <w:tabs>
            <w:tab w:val="left" w:pos="8224"/>
          </w:tabs>
          <w:ind w:left="147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5">
      <w:lvl w:ilvl="5" w:tplc="7974C9FA">
        <w:start w:val="1"/>
        <w:numFmt w:val="bullet"/>
        <w:lvlText w:val="•"/>
        <w:lvlJc w:val="left"/>
        <w:pPr>
          <w:tabs>
            <w:tab w:val="left" w:pos="8224"/>
          </w:tabs>
          <w:ind w:left="169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6">
      <w:lvl w:ilvl="6" w:tplc="2B442BD2">
        <w:start w:val="1"/>
        <w:numFmt w:val="bullet"/>
        <w:lvlText w:val="•"/>
        <w:lvlJc w:val="left"/>
        <w:pPr>
          <w:tabs>
            <w:tab w:val="left" w:pos="8224"/>
          </w:tabs>
          <w:ind w:left="191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7">
      <w:lvl w:ilvl="7" w:tplc="84E24EE0">
        <w:start w:val="1"/>
        <w:numFmt w:val="bullet"/>
        <w:lvlText w:val="•"/>
        <w:lvlJc w:val="left"/>
        <w:pPr>
          <w:tabs>
            <w:tab w:val="left" w:pos="8224"/>
          </w:tabs>
          <w:ind w:left="213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lvlOverride w:ilvl="8">
      <w:lvl w:ilvl="8" w:tplc="75F25C5E">
        <w:start w:val="1"/>
        <w:numFmt w:val="bullet"/>
        <w:lvlText w:val="•"/>
        <w:lvlJc w:val="left"/>
        <w:pPr>
          <w:tabs>
            <w:tab w:val="left" w:pos="8224"/>
          </w:tabs>
          <w:ind w:left="2355" w:hanging="375"/>
        </w:pPr>
        <w:rPr>
          <w:rFonts w:ascii="Arial" w:eastAsia="Arial" w:hAnsi="Arial" w:cs="Arial"/>
          <w:b w:val="0"/>
          <w:bCs w:val="0"/>
          <w:i/>
          <w:iCs/>
          <w:caps w:val="0"/>
          <w:smallCaps w:val="0"/>
          <w:strike w:val="0"/>
          <w:dstrike w:val="0"/>
          <w:outline w:val="0"/>
          <w:emboss w:val="0"/>
          <w:imprint w:val="0"/>
          <w:spacing w:val="0"/>
          <w:w w:val="100"/>
          <w:kern w:val="0"/>
          <w:position w:val="0"/>
          <w:highlight w:val="none"/>
          <w:vertAlign w:val="baseline"/>
        </w:rPr>
      </w:lvl>
    </w:lvlOverride>
  </w:num>
  <w:num w:numId="9" w16cid:durableId="850533943">
    <w:abstractNumId w:val="30"/>
    <w:lvlOverride w:ilvl="0">
      <w:lvl w:ilvl="0" w:tplc="10141CF4">
        <w:start w:val="1"/>
        <w:numFmt w:val="bullet"/>
        <w:lvlText w:val="•"/>
        <w:lvlJc w:val="left"/>
        <w:pPr>
          <w:tabs>
            <w:tab w:val="left" w:pos="8224"/>
          </w:tabs>
          <w:ind w:left="59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E54FD98">
        <w:start w:val="1"/>
        <w:numFmt w:val="bullet"/>
        <w:lvlText w:val="•"/>
        <w:lvlJc w:val="left"/>
        <w:pPr>
          <w:tabs>
            <w:tab w:val="left" w:pos="8224"/>
          </w:tabs>
          <w:ind w:left="81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41CD2F0">
        <w:start w:val="1"/>
        <w:numFmt w:val="bullet"/>
        <w:lvlText w:val="•"/>
        <w:lvlJc w:val="left"/>
        <w:pPr>
          <w:tabs>
            <w:tab w:val="left" w:pos="8224"/>
          </w:tabs>
          <w:ind w:left="103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FAF5DA">
        <w:start w:val="1"/>
        <w:numFmt w:val="bullet"/>
        <w:lvlText w:val="•"/>
        <w:lvlJc w:val="left"/>
        <w:pPr>
          <w:tabs>
            <w:tab w:val="left" w:pos="8224"/>
          </w:tabs>
          <w:ind w:left="125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4EFB1E">
        <w:start w:val="1"/>
        <w:numFmt w:val="bullet"/>
        <w:lvlText w:val="•"/>
        <w:lvlJc w:val="left"/>
        <w:pPr>
          <w:tabs>
            <w:tab w:val="left" w:pos="8224"/>
          </w:tabs>
          <w:ind w:left="147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974C9FA">
        <w:start w:val="1"/>
        <w:numFmt w:val="bullet"/>
        <w:lvlText w:val="•"/>
        <w:lvlJc w:val="left"/>
        <w:pPr>
          <w:tabs>
            <w:tab w:val="left" w:pos="8224"/>
          </w:tabs>
          <w:ind w:left="169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B442BD2">
        <w:start w:val="1"/>
        <w:numFmt w:val="bullet"/>
        <w:lvlText w:val="•"/>
        <w:lvlJc w:val="left"/>
        <w:pPr>
          <w:tabs>
            <w:tab w:val="left" w:pos="8224"/>
          </w:tabs>
          <w:ind w:left="191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4E24EE0">
        <w:start w:val="1"/>
        <w:numFmt w:val="bullet"/>
        <w:lvlText w:val="•"/>
        <w:lvlJc w:val="left"/>
        <w:pPr>
          <w:tabs>
            <w:tab w:val="left" w:pos="8224"/>
          </w:tabs>
          <w:ind w:left="213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F25C5E">
        <w:start w:val="1"/>
        <w:numFmt w:val="bullet"/>
        <w:lvlText w:val="•"/>
        <w:lvlJc w:val="left"/>
        <w:pPr>
          <w:tabs>
            <w:tab w:val="left" w:pos="8224"/>
          </w:tabs>
          <w:ind w:left="2355"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16cid:durableId="1079716803">
    <w:abstractNumId w:val="30"/>
    <w:lvlOverride w:ilvl="0">
      <w:lvl w:ilvl="0" w:tplc="10141CF4">
        <w:start w:val="1"/>
        <w:numFmt w:val="bullet"/>
        <w:lvlText w:val="•"/>
        <w:lvlJc w:val="left"/>
        <w:pPr>
          <w:tabs>
            <w:tab w:val="left" w:pos="8224"/>
          </w:tabs>
          <w:ind w:left="751"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E54FD98">
        <w:start w:val="1"/>
        <w:numFmt w:val="bullet"/>
        <w:lvlText w:val="•"/>
        <w:lvlJc w:val="left"/>
        <w:pPr>
          <w:tabs>
            <w:tab w:val="left" w:pos="8224"/>
          </w:tabs>
          <w:ind w:left="99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41CD2F0">
        <w:start w:val="1"/>
        <w:numFmt w:val="bullet"/>
        <w:lvlText w:val="•"/>
        <w:lvlJc w:val="left"/>
        <w:pPr>
          <w:tabs>
            <w:tab w:val="left" w:pos="8224"/>
          </w:tabs>
          <w:ind w:left="121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FAF5DA">
        <w:start w:val="1"/>
        <w:numFmt w:val="bullet"/>
        <w:lvlText w:val="•"/>
        <w:lvlJc w:val="left"/>
        <w:pPr>
          <w:tabs>
            <w:tab w:val="left" w:pos="8224"/>
          </w:tabs>
          <w:ind w:left="143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4EFB1E">
        <w:start w:val="1"/>
        <w:numFmt w:val="bullet"/>
        <w:lvlText w:val="•"/>
        <w:lvlJc w:val="left"/>
        <w:pPr>
          <w:tabs>
            <w:tab w:val="left" w:pos="8224"/>
          </w:tabs>
          <w:ind w:left="165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974C9FA">
        <w:start w:val="1"/>
        <w:numFmt w:val="bullet"/>
        <w:lvlText w:val="•"/>
        <w:lvlJc w:val="left"/>
        <w:pPr>
          <w:tabs>
            <w:tab w:val="left" w:pos="8224"/>
          </w:tabs>
          <w:ind w:left="187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B442BD2">
        <w:start w:val="1"/>
        <w:numFmt w:val="bullet"/>
        <w:lvlText w:val="•"/>
        <w:lvlJc w:val="left"/>
        <w:pPr>
          <w:tabs>
            <w:tab w:val="left" w:pos="8224"/>
          </w:tabs>
          <w:ind w:left="209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4E24EE0">
        <w:start w:val="1"/>
        <w:numFmt w:val="bullet"/>
        <w:lvlText w:val="•"/>
        <w:lvlJc w:val="left"/>
        <w:pPr>
          <w:tabs>
            <w:tab w:val="left" w:pos="8224"/>
          </w:tabs>
          <w:ind w:left="231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F25C5E">
        <w:start w:val="1"/>
        <w:numFmt w:val="bullet"/>
        <w:lvlText w:val="•"/>
        <w:lvlJc w:val="left"/>
        <w:pPr>
          <w:tabs>
            <w:tab w:val="left" w:pos="8224"/>
          </w:tabs>
          <w:ind w:left="2539" w:hanging="3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 w16cid:durableId="429813509">
    <w:abstractNumId w:val="37"/>
  </w:num>
  <w:num w:numId="12" w16cid:durableId="214396985">
    <w:abstractNumId w:val="22"/>
  </w:num>
  <w:num w:numId="13" w16cid:durableId="1739937153">
    <w:abstractNumId w:val="30"/>
    <w:lvlOverride w:ilvl="0">
      <w:lvl w:ilvl="0" w:tplc="10141CF4">
        <w:start w:val="1"/>
        <w:numFmt w:val="bullet"/>
        <w:lvlText w:val="•"/>
        <w:lvlJc w:val="left"/>
        <w:pPr>
          <w:tabs>
            <w:tab w:val="left" w:pos="8224"/>
          </w:tabs>
          <w:ind w:left="66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E54FD98">
        <w:start w:val="1"/>
        <w:numFmt w:val="bullet"/>
        <w:lvlText w:val="•"/>
        <w:lvlJc w:val="left"/>
        <w:pPr>
          <w:tabs>
            <w:tab w:val="left" w:pos="8224"/>
          </w:tabs>
          <w:ind w:left="84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41CD2F0">
        <w:start w:val="1"/>
        <w:numFmt w:val="bullet"/>
        <w:lvlText w:val="•"/>
        <w:lvlJc w:val="left"/>
        <w:pPr>
          <w:tabs>
            <w:tab w:val="left" w:pos="8224"/>
          </w:tabs>
          <w:ind w:left="102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FAF5DA">
        <w:start w:val="1"/>
        <w:numFmt w:val="bullet"/>
        <w:lvlText w:val="•"/>
        <w:lvlJc w:val="left"/>
        <w:pPr>
          <w:tabs>
            <w:tab w:val="left" w:pos="8224"/>
          </w:tabs>
          <w:ind w:left="120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4EFB1E">
        <w:start w:val="1"/>
        <w:numFmt w:val="bullet"/>
        <w:lvlText w:val="•"/>
        <w:lvlJc w:val="left"/>
        <w:pPr>
          <w:tabs>
            <w:tab w:val="left" w:pos="8224"/>
          </w:tabs>
          <w:ind w:left="138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974C9FA">
        <w:start w:val="1"/>
        <w:numFmt w:val="bullet"/>
        <w:lvlText w:val="•"/>
        <w:lvlJc w:val="left"/>
        <w:pPr>
          <w:tabs>
            <w:tab w:val="left" w:pos="8224"/>
          </w:tabs>
          <w:ind w:left="156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B442BD2">
        <w:start w:val="1"/>
        <w:numFmt w:val="bullet"/>
        <w:lvlText w:val="•"/>
        <w:lvlJc w:val="left"/>
        <w:pPr>
          <w:tabs>
            <w:tab w:val="left" w:pos="8224"/>
          </w:tabs>
          <w:ind w:left="174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4E24EE0">
        <w:start w:val="1"/>
        <w:numFmt w:val="bullet"/>
        <w:lvlText w:val="•"/>
        <w:lvlJc w:val="left"/>
        <w:pPr>
          <w:tabs>
            <w:tab w:val="left" w:pos="8224"/>
          </w:tabs>
          <w:ind w:left="192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F25C5E">
        <w:start w:val="1"/>
        <w:numFmt w:val="bullet"/>
        <w:lvlText w:val="•"/>
        <w:lvlJc w:val="left"/>
        <w:pPr>
          <w:tabs>
            <w:tab w:val="left" w:pos="8224"/>
          </w:tabs>
          <w:ind w:left="2104" w:hanging="1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16cid:durableId="1970742158">
    <w:abstractNumId w:val="25"/>
  </w:num>
  <w:num w:numId="15" w16cid:durableId="2040350806">
    <w:abstractNumId w:val="19"/>
  </w:num>
  <w:num w:numId="16" w16cid:durableId="1355377344">
    <w:abstractNumId w:val="13"/>
  </w:num>
  <w:num w:numId="17" w16cid:durableId="582566478">
    <w:abstractNumId w:val="27"/>
  </w:num>
  <w:num w:numId="18" w16cid:durableId="805704357">
    <w:abstractNumId w:val="38"/>
  </w:num>
  <w:num w:numId="19" w16cid:durableId="1755124768">
    <w:abstractNumId w:val="26"/>
  </w:num>
  <w:num w:numId="20" w16cid:durableId="501966940">
    <w:abstractNumId w:val="34"/>
  </w:num>
  <w:num w:numId="21" w16cid:durableId="2056612726">
    <w:abstractNumId w:val="9"/>
  </w:num>
  <w:num w:numId="22" w16cid:durableId="1854105880">
    <w:abstractNumId w:val="7"/>
  </w:num>
  <w:num w:numId="23" w16cid:durableId="285743756">
    <w:abstractNumId w:val="6"/>
  </w:num>
  <w:num w:numId="24" w16cid:durableId="515659420">
    <w:abstractNumId w:val="5"/>
  </w:num>
  <w:num w:numId="25" w16cid:durableId="771819346">
    <w:abstractNumId w:val="4"/>
  </w:num>
  <w:num w:numId="26" w16cid:durableId="1077628866">
    <w:abstractNumId w:val="8"/>
  </w:num>
  <w:num w:numId="27" w16cid:durableId="612631115">
    <w:abstractNumId w:val="3"/>
  </w:num>
  <w:num w:numId="28" w16cid:durableId="82797120">
    <w:abstractNumId w:val="2"/>
  </w:num>
  <w:num w:numId="29" w16cid:durableId="1765344135">
    <w:abstractNumId w:val="1"/>
  </w:num>
  <w:num w:numId="30" w16cid:durableId="1260218314">
    <w:abstractNumId w:val="0"/>
  </w:num>
  <w:num w:numId="31" w16cid:durableId="2135059134">
    <w:abstractNumId w:val="20"/>
  </w:num>
  <w:num w:numId="32" w16cid:durableId="625936293">
    <w:abstractNumId w:val="15"/>
  </w:num>
  <w:num w:numId="33" w16cid:durableId="1702902060">
    <w:abstractNumId w:val="21"/>
  </w:num>
  <w:num w:numId="34" w16cid:durableId="766385653">
    <w:abstractNumId w:val="36"/>
  </w:num>
  <w:num w:numId="35" w16cid:durableId="1471971167">
    <w:abstractNumId w:val="31"/>
  </w:num>
  <w:num w:numId="36" w16cid:durableId="771507852">
    <w:abstractNumId w:val="14"/>
  </w:num>
  <w:num w:numId="37" w16cid:durableId="457263664">
    <w:abstractNumId w:val="10"/>
  </w:num>
  <w:num w:numId="38" w16cid:durableId="1887908984">
    <w:abstractNumId w:val="24"/>
  </w:num>
  <w:num w:numId="39" w16cid:durableId="1806004874">
    <w:abstractNumId w:val="18"/>
  </w:num>
  <w:num w:numId="40" w16cid:durableId="1136069115">
    <w:abstractNumId w:val="11"/>
  </w:num>
  <w:num w:numId="41" w16cid:durableId="1602763643">
    <w:abstractNumId w:val="32"/>
  </w:num>
  <w:num w:numId="42" w16cid:durableId="85470199">
    <w:abstractNumId w:val="16"/>
  </w:num>
  <w:num w:numId="43" w16cid:durableId="6863722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529"/>
    <w:rsid w:val="00005B11"/>
    <w:rsid w:val="00006315"/>
    <w:rsid w:val="00014754"/>
    <w:rsid w:val="000233C6"/>
    <w:rsid w:val="00025760"/>
    <w:rsid w:val="00027CD7"/>
    <w:rsid w:val="00034909"/>
    <w:rsid w:val="00037B8B"/>
    <w:rsid w:val="00044250"/>
    <w:rsid w:val="000801C2"/>
    <w:rsid w:val="0008473B"/>
    <w:rsid w:val="00090529"/>
    <w:rsid w:val="000905C5"/>
    <w:rsid w:val="0009484F"/>
    <w:rsid w:val="00095702"/>
    <w:rsid w:val="000A4FB5"/>
    <w:rsid w:val="000B0DD3"/>
    <w:rsid w:val="000C615C"/>
    <w:rsid w:val="000C7A08"/>
    <w:rsid w:val="000D7D20"/>
    <w:rsid w:val="000E6C34"/>
    <w:rsid w:val="000F0D67"/>
    <w:rsid w:val="000F4DC3"/>
    <w:rsid w:val="000F770E"/>
    <w:rsid w:val="001003F7"/>
    <w:rsid w:val="0012105F"/>
    <w:rsid w:val="001469DF"/>
    <w:rsid w:val="00147515"/>
    <w:rsid w:val="001515B7"/>
    <w:rsid w:val="001626E6"/>
    <w:rsid w:val="00162A22"/>
    <w:rsid w:val="001646E6"/>
    <w:rsid w:val="001700C1"/>
    <w:rsid w:val="00184C58"/>
    <w:rsid w:val="00186484"/>
    <w:rsid w:val="00192E9C"/>
    <w:rsid w:val="00193F42"/>
    <w:rsid w:val="00194AB3"/>
    <w:rsid w:val="001958BA"/>
    <w:rsid w:val="001A3C9E"/>
    <w:rsid w:val="001B2667"/>
    <w:rsid w:val="001B4F8C"/>
    <w:rsid w:val="001C3EB2"/>
    <w:rsid w:val="001D7FF2"/>
    <w:rsid w:val="001E6299"/>
    <w:rsid w:val="001F6804"/>
    <w:rsid w:val="001F7069"/>
    <w:rsid w:val="002061A9"/>
    <w:rsid w:val="00206715"/>
    <w:rsid w:val="00214FAB"/>
    <w:rsid w:val="002229F1"/>
    <w:rsid w:val="002247B0"/>
    <w:rsid w:val="00237BD9"/>
    <w:rsid w:val="00241D0F"/>
    <w:rsid w:val="00256698"/>
    <w:rsid w:val="00275BCE"/>
    <w:rsid w:val="00277F08"/>
    <w:rsid w:val="00281758"/>
    <w:rsid w:val="00287DD7"/>
    <w:rsid w:val="002A0B0A"/>
    <w:rsid w:val="002A1ACC"/>
    <w:rsid w:val="002A2D8A"/>
    <w:rsid w:val="002B0366"/>
    <w:rsid w:val="002B3183"/>
    <w:rsid w:val="002E2DCE"/>
    <w:rsid w:val="002E5737"/>
    <w:rsid w:val="002F1D3B"/>
    <w:rsid w:val="003008C2"/>
    <w:rsid w:val="00303465"/>
    <w:rsid w:val="0030378A"/>
    <w:rsid w:val="00312FFA"/>
    <w:rsid w:val="0031783A"/>
    <w:rsid w:val="00325C10"/>
    <w:rsid w:val="00330536"/>
    <w:rsid w:val="003310FB"/>
    <w:rsid w:val="00357A75"/>
    <w:rsid w:val="00357F37"/>
    <w:rsid w:val="00366C90"/>
    <w:rsid w:val="003D59D5"/>
    <w:rsid w:val="003E6BE2"/>
    <w:rsid w:val="003F247F"/>
    <w:rsid w:val="003F5D4D"/>
    <w:rsid w:val="00405CF4"/>
    <w:rsid w:val="00413754"/>
    <w:rsid w:val="00456655"/>
    <w:rsid w:val="00463F5C"/>
    <w:rsid w:val="00467290"/>
    <w:rsid w:val="00467E45"/>
    <w:rsid w:val="00471868"/>
    <w:rsid w:val="004A6610"/>
    <w:rsid w:val="004B5B47"/>
    <w:rsid w:val="004C18ED"/>
    <w:rsid w:val="004C3FBF"/>
    <w:rsid w:val="004C6867"/>
    <w:rsid w:val="004D3B7B"/>
    <w:rsid w:val="004D7C41"/>
    <w:rsid w:val="004D7E8B"/>
    <w:rsid w:val="004E224F"/>
    <w:rsid w:val="004E37C7"/>
    <w:rsid w:val="004E3E62"/>
    <w:rsid w:val="004E62CB"/>
    <w:rsid w:val="004F4E5A"/>
    <w:rsid w:val="004F695A"/>
    <w:rsid w:val="00510399"/>
    <w:rsid w:val="005105E5"/>
    <w:rsid w:val="00550C79"/>
    <w:rsid w:val="00557206"/>
    <w:rsid w:val="005848DC"/>
    <w:rsid w:val="00587CB0"/>
    <w:rsid w:val="0059168A"/>
    <w:rsid w:val="00592E6B"/>
    <w:rsid w:val="00593CED"/>
    <w:rsid w:val="005A1F18"/>
    <w:rsid w:val="005B0BFE"/>
    <w:rsid w:val="005E2F82"/>
    <w:rsid w:val="005F5FD9"/>
    <w:rsid w:val="006027E3"/>
    <w:rsid w:val="00615E6B"/>
    <w:rsid w:val="00627B3F"/>
    <w:rsid w:val="006512A9"/>
    <w:rsid w:val="00652609"/>
    <w:rsid w:val="0067138A"/>
    <w:rsid w:val="0067379C"/>
    <w:rsid w:val="00680EEE"/>
    <w:rsid w:val="00683E76"/>
    <w:rsid w:val="00691D44"/>
    <w:rsid w:val="006966B5"/>
    <w:rsid w:val="006B1522"/>
    <w:rsid w:val="006C3456"/>
    <w:rsid w:val="006D4A21"/>
    <w:rsid w:val="006E2E58"/>
    <w:rsid w:val="006E7198"/>
    <w:rsid w:val="006F1E6E"/>
    <w:rsid w:val="006F5984"/>
    <w:rsid w:val="00703356"/>
    <w:rsid w:val="0070341C"/>
    <w:rsid w:val="00705165"/>
    <w:rsid w:val="0072798F"/>
    <w:rsid w:val="00752059"/>
    <w:rsid w:val="00763000"/>
    <w:rsid w:val="007660C6"/>
    <w:rsid w:val="0076645C"/>
    <w:rsid w:val="007746D8"/>
    <w:rsid w:val="00790CFC"/>
    <w:rsid w:val="00796235"/>
    <w:rsid w:val="007A7003"/>
    <w:rsid w:val="007A77B5"/>
    <w:rsid w:val="007B0AF6"/>
    <w:rsid w:val="007C284C"/>
    <w:rsid w:val="007E1700"/>
    <w:rsid w:val="007F1496"/>
    <w:rsid w:val="007F1F1E"/>
    <w:rsid w:val="007F2B0C"/>
    <w:rsid w:val="007F4DA1"/>
    <w:rsid w:val="008061D2"/>
    <w:rsid w:val="008173C1"/>
    <w:rsid w:val="0082196E"/>
    <w:rsid w:val="00825B2A"/>
    <w:rsid w:val="00836A69"/>
    <w:rsid w:val="008674B9"/>
    <w:rsid w:val="00876D0A"/>
    <w:rsid w:val="008B4050"/>
    <w:rsid w:val="008D1D9E"/>
    <w:rsid w:val="008D748C"/>
    <w:rsid w:val="008E5112"/>
    <w:rsid w:val="008E67BE"/>
    <w:rsid w:val="008F312E"/>
    <w:rsid w:val="00904184"/>
    <w:rsid w:val="00906C5A"/>
    <w:rsid w:val="00914BB7"/>
    <w:rsid w:val="00925ABB"/>
    <w:rsid w:val="00931361"/>
    <w:rsid w:val="00933D71"/>
    <w:rsid w:val="009343D9"/>
    <w:rsid w:val="009517CF"/>
    <w:rsid w:val="00957140"/>
    <w:rsid w:val="009660BA"/>
    <w:rsid w:val="00985F3B"/>
    <w:rsid w:val="0099251A"/>
    <w:rsid w:val="009A1A14"/>
    <w:rsid w:val="009A56B4"/>
    <w:rsid w:val="009B1D47"/>
    <w:rsid w:val="009B6760"/>
    <w:rsid w:val="009B6F8E"/>
    <w:rsid w:val="009C2383"/>
    <w:rsid w:val="009C5B24"/>
    <w:rsid w:val="009D6ED4"/>
    <w:rsid w:val="009E472F"/>
    <w:rsid w:val="00A05D62"/>
    <w:rsid w:val="00A14358"/>
    <w:rsid w:val="00A16162"/>
    <w:rsid w:val="00A27159"/>
    <w:rsid w:val="00A50E33"/>
    <w:rsid w:val="00A60C47"/>
    <w:rsid w:val="00A84BC8"/>
    <w:rsid w:val="00A850A8"/>
    <w:rsid w:val="00A861FF"/>
    <w:rsid w:val="00A86D4A"/>
    <w:rsid w:val="00A907E9"/>
    <w:rsid w:val="00A9435B"/>
    <w:rsid w:val="00AA29D9"/>
    <w:rsid w:val="00AB111A"/>
    <w:rsid w:val="00AB1FED"/>
    <w:rsid w:val="00AB4810"/>
    <w:rsid w:val="00AB75D2"/>
    <w:rsid w:val="00AD645E"/>
    <w:rsid w:val="00AF7DD1"/>
    <w:rsid w:val="00B00E42"/>
    <w:rsid w:val="00B1714F"/>
    <w:rsid w:val="00B21DD9"/>
    <w:rsid w:val="00B23DF2"/>
    <w:rsid w:val="00B26502"/>
    <w:rsid w:val="00B27ABB"/>
    <w:rsid w:val="00B47AC8"/>
    <w:rsid w:val="00B522B2"/>
    <w:rsid w:val="00B53E2D"/>
    <w:rsid w:val="00B5792C"/>
    <w:rsid w:val="00B613C5"/>
    <w:rsid w:val="00B974D2"/>
    <w:rsid w:val="00BB3724"/>
    <w:rsid w:val="00BB5A99"/>
    <w:rsid w:val="00BB5C2D"/>
    <w:rsid w:val="00BC1E82"/>
    <w:rsid w:val="00BC45AD"/>
    <w:rsid w:val="00BC6179"/>
    <w:rsid w:val="00BC7E16"/>
    <w:rsid w:val="00BD094B"/>
    <w:rsid w:val="00BD1A28"/>
    <w:rsid w:val="00BD7CF3"/>
    <w:rsid w:val="00BE2F61"/>
    <w:rsid w:val="00BF0906"/>
    <w:rsid w:val="00BF13E0"/>
    <w:rsid w:val="00BF4205"/>
    <w:rsid w:val="00C02995"/>
    <w:rsid w:val="00C149DF"/>
    <w:rsid w:val="00C21CFF"/>
    <w:rsid w:val="00C31B4B"/>
    <w:rsid w:val="00C34B01"/>
    <w:rsid w:val="00C4500F"/>
    <w:rsid w:val="00C538E7"/>
    <w:rsid w:val="00C64E34"/>
    <w:rsid w:val="00C67B80"/>
    <w:rsid w:val="00C7023B"/>
    <w:rsid w:val="00C72120"/>
    <w:rsid w:val="00C72FF1"/>
    <w:rsid w:val="00CB03A8"/>
    <w:rsid w:val="00CB217C"/>
    <w:rsid w:val="00CC4527"/>
    <w:rsid w:val="00CC6AEF"/>
    <w:rsid w:val="00CE065E"/>
    <w:rsid w:val="00CF4238"/>
    <w:rsid w:val="00D021DF"/>
    <w:rsid w:val="00D053A6"/>
    <w:rsid w:val="00D1106A"/>
    <w:rsid w:val="00D16B88"/>
    <w:rsid w:val="00D4204C"/>
    <w:rsid w:val="00D4601A"/>
    <w:rsid w:val="00D47B4E"/>
    <w:rsid w:val="00D541D6"/>
    <w:rsid w:val="00D83779"/>
    <w:rsid w:val="00D917EF"/>
    <w:rsid w:val="00DA18DD"/>
    <w:rsid w:val="00DA28A8"/>
    <w:rsid w:val="00DA2FB0"/>
    <w:rsid w:val="00DA7AE9"/>
    <w:rsid w:val="00DB2698"/>
    <w:rsid w:val="00DB738E"/>
    <w:rsid w:val="00DC1158"/>
    <w:rsid w:val="00DC1881"/>
    <w:rsid w:val="00DC2EA6"/>
    <w:rsid w:val="00DC393A"/>
    <w:rsid w:val="00DC3B43"/>
    <w:rsid w:val="00DC6AD3"/>
    <w:rsid w:val="00E02726"/>
    <w:rsid w:val="00E17D52"/>
    <w:rsid w:val="00E30C16"/>
    <w:rsid w:val="00E36A33"/>
    <w:rsid w:val="00E50461"/>
    <w:rsid w:val="00E5270D"/>
    <w:rsid w:val="00E54B0E"/>
    <w:rsid w:val="00E87844"/>
    <w:rsid w:val="00E92C13"/>
    <w:rsid w:val="00E92D9F"/>
    <w:rsid w:val="00E970E9"/>
    <w:rsid w:val="00E973E5"/>
    <w:rsid w:val="00EA3BB8"/>
    <w:rsid w:val="00EA55E3"/>
    <w:rsid w:val="00EA75AD"/>
    <w:rsid w:val="00EA7EB3"/>
    <w:rsid w:val="00EB0F3B"/>
    <w:rsid w:val="00EC5422"/>
    <w:rsid w:val="00EE5234"/>
    <w:rsid w:val="00EF6E7C"/>
    <w:rsid w:val="00F0579B"/>
    <w:rsid w:val="00F16F18"/>
    <w:rsid w:val="00F304F4"/>
    <w:rsid w:val="00F32F3E"/>
    <w:rsid w:val="00F37E37"/>
    <w:rsid w:val="00F41A0B"/>
    <w:rsid w:val="00F47CA8"/>
    <w:rsid w:val="00F60C48"/>
    <w:rsid w:val="00F83346"/>
    <w:rsid w:val="00F90B0D"/>
    <w:rsid w:val="00FA1CDF"/>
    <w:rsid w:val="00FA28F1"/>
    <w:rsid w:val="00FA2A72"/>
    <w:rsid w:val="00FE32D4"/>
    <w:rsid w:val="00FE7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6CD6F"/>
  <w15:docId w15:val="{2687E8E7-11BD-4D74-92F9-A726DE2B9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2A2D8A"/>
    <w:pPr>
      <w:keepNext/>
      <w:keepLines/>
      <w:spacing w:before="240"/>
      <w:outlineLvl w:val="0"/>
    </w:pPr>
    <w:rPr>
      <w:rFonts w:asciiTheme="majorHAnsi" w:eastAsiaTheme="majorEastAsia" w:hAnsiTheme="majorHAnsi" w:cstheme="majorBidi"/>
      <w:color w:val="0079BF" w:themeColor="accent1" w:themeShade="BF"/>
      <w:sz w:val="32"/>
      <w:szCs w:val="32"/>
    </w:rPr>
  </w:style>
  <w:style w:type="paragraph" w:styleId="Heading2">
    <w:name w:val="heading 2"/>
    <w:next w:val="BodyA"/>
    <w:link w:val="Heading2Char"/>
    <w:uiPriority w:val="9"/>
    <w:unhideWhenUsed/>
    <w:qFormat/>
    <w:pPr>
      <w:keepNext/>
      <w:ind w:right="2835"/>
      <w:outlineLvl w:val="1"/>
    </w:pPr>
    <w:rPr>
      <w:rFonts w:ascii="Arial" w:eastAsia="Arial" w:hAnsi="Arial" w:cs="Arial"/>
      <w:caps/>
      <w:color w:val="AB2F2B"/>
      <w:sz w:val="24"/>
      <w:szCs w:val="24"/>
      <w:u w:color="AB2F2B"/>
      <w14:textOutline w14:w="12700" w14:cap="flat" w14:cmpd="sng" w14:algn="ctr">
        <w14:noFill/>
        <w14:prstDash w14:val="solid"/>
        <w14:miter w14:lim="400000"/>
      </w14:textOutline>
    </w:rPr>
  </w:style>
  <w:style w:type="paragraph" w:styleId="Heading3">
    <w:name w:val="heading 3"/>
    <w:next w:val="BodyA"/>
    <w:link w:val="Heading3Char"/>
    <w:uiPriority w:val="9"/>
    <w:unhideWhenUsed/>
    <w:qFormat/>
    <w:pPr>
      <w:keepNext/>
      <w:outlineLvl w:val="2"/>
    </w:pPr>
    <w:rPr>
      <w:rFonts w:ascii="Arial" w:eastAsia="Arial" w:hAnsi="Arial" w:cs="Arial"/>
      <w:color w:val="AB2F2B"/>
      <w:spacing w:val="4"/>
      <w:sz w:val="24"/>
      <w:szCs w:val="24"/>
      <w:u w:color="AB2F2B"/>
      <w:shd w:val="clear" w:color="auto" w:fill="FFFFFF"/>
      <w14:textOutline w14:w="12700" w14:cap="flat" w14:cmpd="sng" w14:algn="ctr">
        <w14:noFill/>
        <w14:prstDash w14:val="solid"/>
        <w14:miter w14:lim="400000"/>
      </w14:textOutline>
    </w:rPr>
  </w:style>
  <w:style w:type="paragraph" w:styleId="Heading4">
    <w:name w:val="heading 4"/>
    <w:basedOn w:val="Normal"/>
    <w:next w:val="Normal"/>
    <w:link w:val="Heading4Char"/>
    <w:uiPriority w:val="9"/>
    <w:semiHidden/>
    <w:unhideWhenUsed/>
    <w:qFormat/>
    <w:rsid w:val="002A2D8A"/>
    <w:pPr>
      <w:keepNext/>
      <w:keepLines/>
      <w:spacing w:before="40"/>
      <w:outlineLvl w:val="3"/>
    </w:pPr>
    <w:rPr>
      <w:rFonts w:asciiTheme="majorHAnsi" w:eastAsiaTheme="majorEastAsia" w:hAnsiTheme="majorHAnsi" w:cstheme="majorBidi"/>
      <w:i/>
      <w:iCs/>
      <w:color w:val="0079BF" w:themeColor="accent1" w:themeShade="BF"/>
    </w:rPr>
  </w:style>
  <w:style w:type="paragraph" w:styleId="Heading5">
    <w:name w:val="heading 5"/>
    <w:basedOn w:val="Normal"/>
    <w:next w:val="Normal"/>
    <w:link w:val="Heading5Char"/>
    <w:uiPriority w:val="9"/>
    <w:semiHidden/>
    <w:unhideWhenUsed/>
    <w:qFormat/>
    <w:rsid w:val="002A2D8A"/>
    <w:pPr>
      <w:keepNext/>
      <w:keepLines/>
      <w:spacing w:before="40"/>
      <w:outlineLvl w:val="4"/>
    </w:pPr>
    <w:rPr>
      <w:rFonts w:asciiTheme="majorHAnsi" w:eastAsiaTheme="majorEastAsia" w:hAnsiTheme="majorHAnsi" w:cstheme="majorBidi"/>
      <w:color w:val="0079BF" w:themeColor="accent1" w:themeShade="BF"/>
    </w:rPr>
  </w:style>
  <w:style w:type="paragraph" w:styleId="Heading6">
    <w:name w:val="heading 6"/>
    <w:basedOn w:val="Normal"/>
    <w:next w:val="Normal"/>
    <w:link w:val="Heading6Char"/>
    <w:uiPriority w:val="9"/>
    <w:semiHidden/>
    <w:unhideWhenUsed/>
    <w:qFormat/>
    <w:rsid w:val="002A2D8A"/>
    <w:pPr>
      <w:keepNext/>
      <w:keepLines/>
      <w:spacing w:before="40"/>
      <w:outlineLvl w:val="5"/>
    </w:pPr>
    <w:rPr>
      <w:rFonts w:asciiTheme="majorHAnsi" w:eastAsiaTheme="majorEastAsia" w:hAnsiTheme="majorHAnsi" w:cstheme="majorBidi"/>
      <w:color w:val="00507F" w:themeColor="accent1" w:themeShade="7F"/>
    </w:rPr>
  </w:style>
  <w:style w:type="paragraph" w:styleId="Heading7">
    <w:name w:val="heading 7"/>
    <w:basedOn w:val="Normal"/>
    <w:next w:val="Normal"/>
    <w:link w:val="Heading7Char"/>
    <w:uiPriority w:val="9"/>
    <w:semiHidden/>
    <w:unhideWhenUsed/>
    <w:qFormat/>
    <w:rsid w:val="002A2D8A"/>
    <w:pPr>
      <w:keepNext/>
      <w:keepLines/>
      <w:spacing w:before="40"/>
      <w:outlineLvl w:val="6"/>
    </w:pPr>
    <w:rPr>
      <w:rFonts w:asciiTheme="majorHAnsi" w:eastAsiaTheme="majorEastAsia" w:hAnsiTheme="majorHAnsi" w:cstheme="majorBidi"/>
      <w:i/>
      <w:iCs/>
      <w:color w:val="00507F" w:themeColor="accent1" w:themeShade="7F"/>
    </w:rPr>
  </w:style>
  <w:style w:type="paragraph" w:styleId="Heading8">
    <w:name w:val="heading 8"/>
    <w:basedOn w:val="Normal"/>
    <w:next w:val="Normal"/>
    <w:link w:val="Heading8Char"/>
    <w:uiPriority w:val="9"/>
    <w:semiHidden/>
    <w:unhideWhenUsed/>
    <w:qFormat/>
    <w:rsid w:val="002A2D8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2D8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Footer">
    <w:name w:val="footer"/>
    <w:link w:val="FooterChar"/>
    <w:uiPriority w:val="99"/>
    <w:pPr>
      <w:tabs>
        <w:tab w:val="center" w:pos="4680"/>
        <w:tab w:val="right" w:pos="9360"/>
      </w:tabs>
    </w:pPr>
    <w:rPr>
      <w:rFonts w:eastAsia="Times New Roman"/>
      <w:color w:val="000000"/>
      <w:sz w:val="24"/>
      <w:szCs w:val="24"/>
      <w:u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Title">
    <w:name w:val="Title"/>
    <w:next w:val="BodyA"/>
    <w:link w:val="TitleChar"/>
    <w:uiPriority w:val="10"/>
    <w:qFormat/>
    <w:pPr>
      <w:keepNext/>
    </w:pPr>
    <w:rPr>
      <w:rFonts w:ascii="Helvetica Neue" w:eastAsia="Helvetica Neue" w:hAnsi="Helvetica Neue" w:cs="Helvetica Neue"/>
      <w:b/>
      <w:bCs/>
      <w:color w:val="000000"/>
      <w:sz w:val="60"/>
      <w:szCs w:val="60"/>
      <w:u w:color="000000"/>
      <w14:textOutline w14:w="12700" w14:cap="flat" w14:cmpd="sng" w14:algn="ctr">
        <w14:noFill/>
        <w14:prstDash w14:val="solid"/>
        <w14:miter w14:lim="400000"/>
      </w14:textOutline>
    </w:rPr>
  </w:style>
  <w:style w:type="paragraph" w:customStyle="1" w:styleId="BodyA">
    <w:name w:val="Body A"/>
    <w:pPr>
      <w:tabs>
        <w:tab w:val="left" w:pos="8972"/>
      </w:tabs>
      <w:ind w:right="1134"/>
    </w:pPr>
    <w:rPr>
      <w:rFonts w:ascii="Arial" w:eastAsia="Arial" w:hAnsi="Arial" w:cs="Arial"/>
      <w:color w:val="000000"/>
      <w:sz w:val="24"/>
      <w:szCs w:val="24"/>
      <w:u w:color="000000"/>
      <w14:textOutline w14:w="12700" w14:cap="flat" w14:cmpd="sng" w14:algn="ctr">
        <w14:noFill/>
        <w14:prstDash w14:val="solid"/>
        <w14:miter w14:lim="400000"/>
      </w14:textOutline>
    </w:rPr>
  </w:style>
  <w:style w:type="paragraph" w:styleId="Subtitle">
    <w:name w:val="Subtitle"/>
    <w:next w:val="BodyA"/>
    <w:link w:val="SubtitleChar"/>
    <w:uiPriority w:val="11"/>
    <w:qFormat/>
    <w:pPr>
      <w:keepNext/>
    </w:pPr>
    <w:rPr>
      <w:rFonts w:ascii="Helvetica Neue" w:hAnsi="Helvetica Neue" w:cs="Arial Unicode MS"/>
      <w:color w:val="000000"/>
      <w:sz w:val="40"/>
      <w:szCs w:val="40"/>
      <w:u w:color="000000"/>
      <w14:textOutline w14:w="12700" w14:cap="flat" w14:cmpd="sng" w14:algn="ctr">
        <w14:noFill/>
        <w14:prstDash w14:val="solid"/>
        <w14:miter w14:lim="400000"/>
      </w14:textOutline>
    </w:rPr>
  </w:style>
  <w:style w:type="character" w:customStyle="1" w:styleId="NoneA">
    <w:name w:val="None A"/>
  </w:style>
  <w:style w:type="paragraph" w:customStyle="1" w:styleId="Heading">
    <w:name w:val="Heading"/>
    <w:next w:val="BodyA"/>
    <w:pPr>
      <w:keepNext/>
      <w:ind w:right="2835"/>
      <w:outlineLvl w:val="0"/>
    </w:pPr>
    <w:rPr>
      <w:rFonts w:ascii="Arial" w:eastAsia="Arial" w:hAnsi="Arial" w:cs="Arial"/>
      <w:caps/>
      <w:color w:val="AB2F2B"/>
      <w:sz w:val="28"/>
      <w:szCs w:val="28"/>
      <w:u w:color="AB2F2B"/>
      <w14:textOutline w14:w="12700" w14:cap="flat" w14:cmpd="sng" w14:algn="ctr">
        <w14:noFill/>
        <w14:prstDash w14:val="solid"/>
        <w14:miter w14:lim="400000"/>
      </w14:textOutline>
    </w:rPr>
  </w:style>
  <w:style w:type="paragraph" w:styleId="TOC1">
    <w:name w:val="toc 1"/>
    <w:uiPriority w:val="39"/>
    <w:pPr>
      <w:tabs>
        <w:tab w:val="right" w:pos="7271"/>
        <w:tab w:val="left" w:pos="8224"/>
      </w:tabs>
      <w:spacing w:before="160"/>
    </w:pPr>
    <w:rPr>
      <w:rFonts w:ascii="Arial" w:eastAsia="Arial" w:hAnsi="Arial" w:cs="Arial"/>
      <w:color w:val="AB2F2B"/>
      <w:sz w:val="24"/>
      <w:szCs w:val="24"/>
      <w:u w:color="AB2F2B"/>
    </w:rPr>
  </w:style>
  <w:style w:type="paragraph" w:styleId="TOC2">
    <w:name w:val="toc 2"/>
    <w:uiPriority w:val="39"/>
    <w:pPr>
      <w:tabs>
        <w:tab w:val="right" w:pos="7271"/>
        <w:tab w:val="left" w:pos="8224"/>
      </w:tabs>
      <w:spacing w:line="264" w:lineRule="auto"/>
      <w:ind w:firstLine="283"/>
    </w:pPr>
    <w:rPr>
      <w:rFonts w:ascii="Arial" w:eastAsia="Arial" w:hAnsi="Arial" w:cs="Arial"/>
      <w:color w:val="000000"/>
      <w:sz w:val="24"/>
      <w:szCs w:val="24"/>
      <w:u w:color="000000"/>
    </w:rPr>
  </w:style>
  <w:style w:type="paragraph" w:styleId="TOC3">
    <w:name w:val="toc 3"/>
    <w:uiPriority w:val="39"/>
    <w:pPr>
      <w:tabs>
        <w:tab w:val="right" w:pos="7271"/>
        <w:tab w:val="left" w:pos="8224"/>
      </w:tabs>
      <w:spacing w:line="264" w:lineRule="auto"/>
      <w:ind w:firstLine="567"/>
    </w:pPr>
    <w:rPr>
      <w:rFonts w:ascii="Arial" w:eastAsia="Arial" w:hAnsi="Arial" w:cs="Arial"/>
      <w:color w:val="000000"/>
      <w:sz w:val="24"/>
      <w:szCs w:val="24"/>
      <w:u w:color="000000"/>
    </w:r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numbering" w:customStyle="1" w:styleId="Numbered">
    <w:name w:val="Numbered"/>
    <w:pPr>
      <w:numPr>
        <w:numId w:val="2"/>
      </w:numPr>
    </w:pPr>
  </w:style>
  <w:style w:type="paragraph" w:styleId="Caption">
    <w:name w:val="caption"/>
    <w:pPr>
      <w:tabs>
        <w:tab w:val="left" w:pos="1150"/>
      </w:tabs>
      <w:ind w:right="1701"/>
    </w:pPr>
    <w:rPr>
      <w:rFonts w:ascii="Helvetica Neue" w:eastAsia="Helvetica Neue" w:hAnsi="Helvetica Neue" w:cs="Helvetica Neue"/>
      <w:i/>
      <w:iCs/>
      <w:color w:val="000000"/>
      <w:sz w:val="16"/>
      <w:szCs w:val="16"/>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1155CC"/>
      <w:u w:val="single" w:color="1155CC"/>
    </w:rPr>
  </w:style>
  <w:style w:type="numbering" w:customStyle="1" w:styleId="Bullet">
    <w:name w:val="Bullet"/>
    <w:pPr>
      <w:numPr>
        <w:numId w:val="4"/>
      </w:numPr>
    </w:pPr>
  </w:style>
  <w:style w:type="numbering" w:customStyle="1" w:styleId="Dash">
    <w:name w:val="Dash"/>
    <w:pPr>
      <w:numPr>
        <w:numId w:val="6"/>
      </w:numPr>
    </w:pPr>
  </w:style>
  <w:style w:type="numbering" w:customStyle="1" w:styleId="ImportedStyle2">
    <w:name w:val="Imported Style 2"/>
    <w:pPr>
      <w:numPr>
        <w:numId w:val="11"/>
      </w:numPr>
    </w:pPr>
  </w:style>
  <w:style w:type="paragraph" w:customStyle="1" w:styleId="TableStyle2A">
    <w:name w:val="Table Style 2 A"/>
    <w:rPr>
      <w:rFonts w:ascii="Helvetica Neue" w:hAnsi="Helvetica Neue" w:cs="Arial Unicode MS"/>
      <w:color w:val="000000"/>
      <w:u w:color="000000"/>
      <w14:textOutline w14:w="12700" w14:cap="flat" w14:cmpd="sng" w14:algn="ctr">
        <w14:noFill/>
        <w14:prstDash w14:val="solid"/>
        <w14:miter w14:lim="400000"/>
      </w14:textOutline>
    </w:rPr>
  </w:style>
  <w:style w:type="paragraph" w:customStyle="1" w:styleId="BodyBA">
    <w:name w:val="Body B A"/>
    <w:rPr>
      <w:rFonts w:cs="Arial Unicode MS"/>
      <w:color w:val="000000"/>
      <w:sz w:val="24"/>
      <w:szCs w:val="24"/>
      <w:u w:color="000000"/>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194AB3"/>
    <w:pPr>
      <w:tabs>
        <w:tab w:val="center" w:pos="4680"/>
        <w:tab w:val="right" w:pos="9360"/>
      </w:tabs>
    </w:pPr>
  </w:style>
  <w:style w:type="character" w:customStyle="1" w:styleId="HeaderChar">
    <w:name w:val="Header Char"/>
    <w:basedOn w:val="DefaultParagraphFont"/>
    <w:link w:val="Header"/>
    <w:uiPriority w:val="99"/>
    <w:rsid w:val="00194AB3"/>
    <w:rPr>
      <w:sz w:val="24"/>
      <w:szCs w:val="24"/>
    </w:rPr>
  </w:style>
  <w:style w:type="paragraph" w:styleId="BalloonText">
    <w:name w:val="Balloon Text"/>
    <w:basedOn w:val="Normal"/>
    <w:link w:val="BalloonTextChar"/>
    <w:uiPriority w:val="99"/>
    <w:semiHidden/>
    <w:unhideWhenUsed/>
    <w:rsid w:val="002A2D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D8A"/>
    <w:rPr>
      <w:rFonts w:ascii="Segoe UI" w:hAnsi="Segoe UI" w:cs="Segoe UI"/>
      <w:sz w:val="18"/>
      <w:szCs w:val="18"/>
    </w:rPr>
  </w:style>
  <w:style w:type="paragraph" w:styleId="Bibliography">
    <w:name w:val="Bibliography"/>
    <w:basedOn w:val="Normal"/>
    <w:next w:val="Normal"/>
    <w:uiPriority w:val="37"/>
    <w:semiHidden/>
    <w:unhideWhenUsed/>
    <w:rsid w:val="002A2D8A"/>
  </w:style>
  <w:style w:type="paragraph" w:styleId="BlockText">
    <w:name w:val="Block Text"/>
    <w:basedOn w:val="Normal"/>
    <w:uiPriority w:val="99"/>
    <w:semiHidden/>
    <w:unhideWhenUsed/>
    <w:rsid w:val="002A2D8A"/>
    <w:pPr>
      <w:pBdr>
        <w:top w:val="single" w:sz="2" w:space="10" w:color="00A2FF" w:themeColor="accent1"/>
        <w:left w:val="single" w:sz="2" w:space="10" w:color="00A2FF" w:themeColor="accent1"/>
        <w:bottom w:val="single" w:sz="2" w:space="10" w:color="00A2FF" w:themeColor="accent1"/>
        <w:right w:val="single" w:sz="2" w:space="10" w:color="00A2FF" w:themeColor="accent1"/>
      </w:pBdr>
      <w:ind w:left="1152" w:right="1152"/>
    </w:pPr>
    <w:rPr>
      <w:rFonts w:asciiTheme="minorHAnsi" w:eastAsiaTheme="minorEastAsia" w:hAnsiTheme="minorHAnsi" w:cstheme="minorBidi"/>
      <w:i/>
      <w:iCs/>
      <w:color w:val="00A2FF" w:themeColor="accent1"/>
    </w:rPr>
  </w:style>
  <w:style w:type="paragraph" w:styleId="BodyText">
    <w:name w:val="Body Text"/>
    <w:basedOn w:val="Normal"/>
    <w:link w:val="BodyTextChar"/>
    <w:uiPriority w:val="1"/>
    <w:unhideWhenUsed/>
    <w:qFormat/>
    <w:rsid w:val="002A2D8A"/>
    <w:pPr>
      <w:spacing w:after="120"/>
    </w:pPr>
  </w:style>
  <w:style w:type="character" w:customStyle="1" w:styleId="BodyTextChar">
    <w:name w:val="Body Text Char"/>
    <w:basedOn w:val="DefaultParagraphFont"/>
    <w:link w:val="BodyText"/>
    <w:uiPriority w:val="1"/>
    <w:rsid w:val="002A2D8A"/>
    <w:rPr>
      <w:sz w:val="24"/>
      <w:szCs w:val="24"/>
    </w:rPr>
  </w:style>
  <w:style w:type="paragraph" w:styleId="BodyText2">
    <w:name w:val="Body Text 2"/>
    <w:basedOn w:val="Normal"/>
    <w:link w:val="BodyText2Char"/>
    <w:uiPriority w:val="99"/>
    <w:semiHidden/>
    <w:unhideWhenUsed/>
    <w:rsid w:val="002A2D8A"/>
    <w:pPr>
      <w:spacing w:after="120" w:line="480" w:lineRule="auto"/>
    </w:pPr>
  </w:style>
  <w:style w:type="character" w:customStyle="1" w:styleId="BodyText2Char">
    <w:name w:val="Body Text 2 Char"/>
    <w:basedOn w:val="DefaultParagraphFont"/>
    <w:link w:val="BodyText2"/>
    <w:uiPriority w:val="99"/>
    <w:semiHidden/>
    <w:rsid w:val="002A2D8A"/>
    <w:rPr>
      <w:sz w:val="24"/>
      <w:szCs w:val="24"/>
    </w:rPr>
  </w:style>
  <w:style w:type="paragraph" w:styleId="BodyText3">
    <w:name w:val="Body Text 3"/>
    <w:basedOn w:val="Normal"/>
    <w:link w:val="BodyText3Char"/>
    <w:uiPriority w:val="99"/>
    <w:semiHidden/>
    <w:unhideWhenUsed/>
    <w:rsid w:val="002A2D8A"/>
    <w:pPr>
      <w:spacing w:after="120"/>
    </w:pPr>
    <w:rPr>
      <w:sz w:val="16"/>
      <w:szCs w:val="16"/>
    </w:rPr>
  </w:style>
  <w:style w:type="character" w:customStyle="1" w:styleId="BodyText3Char">
    <w:name w:val="Body Text 3 Char"/>
    <w:basedOn w:val="DefaultParagraphFont"/>
    <w:link w:val="BodyText3"/>
    <w:uiPriority w:val="99"/>
    <w:semiHidden/>
    <w:rsid w:val="002A2D8A"/>
    <w:rPr>
      <w:sz w:val="16"/>
      <w:szCs w:val="16"/>
    </w:rPr>
  </w:style>
  <w:style w:type="paragraph" w:styleId="BodyTextFirstIndent">
    <w:name w:val="Body Text First Indent"/>
    <w:basedOn w:val="BodyText"/>
    <w:link w:val="BodyTextFirstIndentChar"/>
    <w:uiPriority w:val="99"/>
    <w:semiHidden/>
    <w:unhideWhenUsed/>
    <w:rsid w:val="002A2D8A"/>
    <w:pPr>
      <w:spacing w:after="0"/>
      <w:ind w:firstLine="360"/>
    </w:pPr>
  </w:style>
  <w:style w:type="character" w:customStyle="1" w:styleId="BodyTextFirstIndentChar">
    <w:name w:val="Body Text First Indent Char"/>
    <w:basedOn w:val="BodyTextChar"/>
    <w:link w:val="BodyTextFirstIndent"/>
    <w:uiPriority w:val="99"/>
    <w:semiHidden/>
    <w:rsid w:val="002A2D8A"/>
    <w:rPr>
      <w:sz w:val="24"/>
      <w:szCs w:val="24"/>
    </w:rPr>
  </w:style>
  <w:style w:type="paragraph" w:styleId="BodyTextIndent">
    <w:name w:val="Body Text Indent"/>
    <w:basedOn w:val="Normal"/>
    <w:link w:val="BodyTextIndentChar"/>
    <w:uiPriority w:val="99"/>
    <w:semiHidden/>
    <w:unhideWhenUsed/>
    <w:rsid w:val="002A2D8A"/>
    <w:pPr>
      <w:spacing w:after="120"/>
      <w:ind w:left="283"/>
    </w:pPr>
  </w:style>
  <w:style w:type="character" w:customStyle="1" w:styleId="BodyTextIndentChar">
    <w:name w:val="Body Text Indent Char"/>
    <w:basedOn w:val="DefaultParagraphFont"/>
    <w:link w:val="BodyTextIndent"/>
    <w:uiPriority w:val="99"/>
    <w:semiHidden/>
    <w:rsid w:val="002A2D8A"/>
    <w:rPr>
      <w:sz w:val="24"/>
      <w:szCs w:val="24"/>
    </w:rPr>
  </w:style>
  <w:style w:type="paragraph" w:styleId="BodyTextFirstIndent2">
    <w:name w:val="Body Text First Indent 2"/>
    <w:basedOn w:val="BodyTextIndent"/>
    <w:link w:val="BodyTextFirstIndent2Char"/>
    <w:uiPriority w:val="99"/>
    <w:semiHidden/>
    <w:unhideWhenUsed/>
    <w:rsid w:val="002A2D8A"/>
    <w:pPr>
      <w:spacing w:after="0"/>
      <w:ind w:left="360" w:firstLine="360"/>
    </w:pPr>
  </w:style>
  <w:style w:type="character" w:customStyle="1" w:styleId="BodyTextFirstIndent2Char">
    <w:name w:val="Body Text First Indent 2 Char"/>
    <w:basedOn w:val="BodyTextIndentChar"/>
    <w:link w:val="BodyTextFirstIndent2"/>
    <w:uiPriority w:val="99"/>
    <w:semiHidden/>
    <w:rsid w:val="002A2D8A"/>
    <w:rPr>
      <w:sz w:val="24"/>
      <w:szCs w:val="24"/>
    </w:rPr>
  </w:style>
  <w:style w:type="paragraph" w:styleId="BodyTextIndent2">
    <w:name w:val="Body Text Indent 2"/>
    <w:basedOn w:val="Normal"/>
    <w:link w:val="BodyTextIndent2Char"/>
    <w:uiPriority w:val="99"/>
    <w:semiHidden/>
    <w:unhideWhenUsed/>
    <w:rsid w:val="002A2D8A"/>
    <w:pPr>
      <w:spacing w:after="120" w:line="480" w:lineRule="auto"/>
      <w:ind w:left="283"/>
    </w:pPr>
  </w:style>
  <w:style w:type="character" w:customStyle="1" w:styleId="BodyTextIndent2Char">
    <w:name w:val="Body Text Indent 2 Char"/>
    <w:basedOn w:val="DefaultParagraphFont"/>
    <w:link w:val="BodyTextIndent2"/>
    <w:uiPriority w:val="99"/>
    <w:semiHidden/>
    <w:rsid w:val="002A2D8A"/>
    <w:rPr>
      <w:sz w:val="24"/>
      <w:szCs w:val="24"/>
    </w:rPr>
  </w:style>
  <w:style w:type="paragraph" w:styleId="BodyTextIndent3">
    <w:name w:val="Body Text Indent 3"/>
    <w:basedOn w:val="Normal"/>
    <w:link w:val="BodyTextIndent3Char"/>
    <w:uiPriority w:val="99"/>
    <w:semiHidden/>
    <w:unhideWhenUsed/>
    <w:rsid w:val="002A2D8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A2D8A"/>
    <w:rPr>
      <w:sz w:val="16"/>
      <w:szCs w:val="16"/>
    </w:rPr>
  </w:style>
  <w:style w:type="paragraph" w:styleId="Closing">
    <w:name w:val="Closing"/>
    <w:basedOn w:val="Normal"/>
    <w:link w:val="ClosingChar"/>
    <w:uiPriority w:val="99"/>
    <w:semiHidden/>
    <w:unhideWhenUsed/>
    <w:rsid w:val="002A2D8A"/>
    <w:pPr>
      <w:ind w:left="4252"/>
    </w:pPr>
  </w:style>
  <w:style w:type="character" w:customStyle="1" w:styleId="ClosingChar">
    <w:name w:val="Closing Char"/>
    <w:basedOn w:val="DefaultParagraphFont"/>
    <w:link w:val="Closing"/>
    <w:uiPriority w:val="99"/>
    <w:semiHidden/>
    <w:rsid w:val="002A2D8A"/>
    <w:rPr>
      <w:sz w:val="24"/>
      <w:szCs w:val="24"/>
    </w:rPr>
  </w:style>
  <w:style w:type="paragraph" w:styleId="CommentText">
    <w:name w:val="annotation text"/>
    <w:basedOn w:val="Normal"/>
    <w:link w:val="CommentTextChar"/>
    <w:uiPriority w:val="99"/>
    <w:unhideWhenUsed/>
    <w:rsid w:val="002A2D8A"/>
    <w:rPr>
      <w:sz w:val="20"/>
      <w:szCs w:val="20"/>
    </w:rPr>
  </w:style>
  <w:style w:type="character" w:customStyle="1" w:styleId="CommentTextChar">
    <w:name w:val="Comment Text Char"/>
    <w:basedOn w:val="DefaultParagraphFont"/>
    <w:link w:val="CommentText"/>
    <w:uiPriority w:val="99"/>
    <w:rsid w:val="002A2D8A"/>
  </w:style>
  <w:style w:type="paragraph" w:styleId="CommentSubject">
    <w:name w:val="annotation subject"/>
    <w:basedOn w:val="CommentText"/>
    <w:next w:val="CommentText"/>
    <w:link w:val="CommentSubjectChar"/>
    <w:uiPriority w:val="99"/>
    <w:semiHidden/>
    <w:unhideWhenUsed/>
    <w:rsid w:val="002A2D8A"/>
    <w:rPr>
      <w:b/>
      <w:bCs/>
    </w:rPr>
  </w:style>
  <w:style w:type="character" w:customStyle="1" w:styleId="CommentSubjectChar">
    <w:name w:val="Comment Subject Char"/>
    <w:basedOn w:val="CommentTextChar"/>
    <w:link w:val="CommentSubject"/>
    <w:uiPriority w:val="99"/>
    <w:semiHidden/>
    <w:rsid w:val="002A2D8A"/>
    <w:rPr>
      <w:b/>
      <w:bCs/>
    </w:rPr>
  </w:style>
  <w:style w:type="paragraph" w:styleId="Date">
    <w:name w:val="Date"/>
    <w:basedOn w:val="Normal"/>
    <w:next w:val="Normal"/>
    <w:link w:val="DateChar"/>
    <w:uiPriority w:val="99"/>
    <w:semiHidden/>
    <w:unhideWhenUsed/>
    <w:rsid w:val="002A2D8A"/>
  </w:style>
  <w:style w:type="character" w:customStyle="1" w:styleId="DateChar">
    <w:name w:val="Date Char"/>
    <w:basedOn w:val="DefaultParagraphFont"/>
    <w:link w:val="Date"/>
    <w:uiPriority w:val="99"/>
    <w:semiHidden/>
    <w:rsid w:val="002A2D8A"/>
    <w:rPr>
      <w:sz w:val="24"/>
      <w:szCs w:val="24"/>
    </w:rPr>
  </w:style>
  <w:style w:type="paragraph" w:styleId="DocumentMap">
    <w:name w:val="Document Map"/>
    <w:basedOn w:val="Normal"/>
    <w:link w:val="DocumentMapChar"/>
    <w:uiPriority w:val="99"/>
    <w:semiHidden/>
    <w:unhideWhenUsed/>
    <w:rsid w:val="002A2D8A"/>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A2D8A"/>
    <w:rPr>
      <w:rFonts w:ascii="Segoe UI" w:hAnsi="Segoe UI" w:cs="Segoe UI"/>
      <w:sz w:val="16"/>
      <w:szCs w:val="16"/>
    </w:rPr>
  </w:style>
  <w:style w:type="paragraph" w:styleId="E-mailSignature">
    <w:name w:val="E-mail Signature"/>
    <w:basedOn w:val="Normal"/>
    <w:link w:val="E-mailSignatureChar"/>
    <w:uiPriority w:val="99"/>
    <w:semiHidden/>
    <w:unhideWhenUsed/>
    <w:rsid w:val="002A2D8A"/>
  </w:style>
  <w:style w:type="character" w:customStyle="1" w:styleId="E-mailSignatureChar">
    <w:name w:val="E-mail Signature Char"/>
    <w:basedOn w:val="DefaultParagraphFont"/>
    <w:link w:val="E-mailSignature"/>
    <w:uiPriority w:val="99"/>
    <w:semiHidden/>
    <w:rsid w:val="002A2D8A"/>
    <w:rPr>
      <w:sz w:val="24"/>
      <w:szCs w:val="24"/>
    </w:rPr>
  </w:style>
  <w:style w:type="paragraph" w:styleId="EndnoteText">
    <w:name w:val="endnote text"/>
    <w:basedOn w:val="Normal"/>
    <w:link w:val="EndnoteTextChar"/>
    <w:uiPriority w:val="99"/>
    <w:semiHidden/>
    <w:unhideWhenUsed/>
    <w:rsid w:val="002A2D8A"/>
    <w:rPr>
      <w:sz w:val="20"/>
      <w:szCs w:val="20"/>
    </w:rPr>
  </w:style>
  <w:style w:type="character" w:customStyle="1" w:styleId="EndnoteTextChar">
    <w:name w:val="Endnote Text Char"/>
    <w:basedOn w:val="DefaultParagraphFont"/>
    <w:link w:val="EndnoteText"/>
    <w:uiPriority w:val="99"/>
    <w:semiHidden/>
    <w:rsid w:val="002A2D8A"/>
  </w:style>
  <w:style w:type="paragraph" w:styleId="EnvelopeAddress">
    <w:name w:val="envelope address"/>
    <w:basedOn w:val="Normal"/>
    <w:uiPriority w:val="99"/>
    <w:semiHidden/>
    <w:unhideWhenUsed/>
    <w:rsid w:val="002A2D8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2A2D8A"/>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2A2D8A"/>
    <w:rPr>
      <w:sz w:val="20"/>
      <w:szCs w:val="20"/>
    </w:rPr>
  </w:style>
  <w:style w:type="character" w:customStyle="1" w:styleId="FootnoteTextChar">
    <w:name w:val="Footnote Text Char"/>
    <w:basedOn w:val="DefaultParagraphFont"/>
    <w:link w:val="FootnoteText"/>
    <w:uiPriority w:val="99"/>
    <w:semiHidden/>
    <w:rsid w:val="002A2D8A"/>
  </w:style>
  <w:style w:type="character" w:customStyle="1" w:styleId="Heading1Char">
    <w:name w:val="Heading 1 Char"/>
    <w:basedOn w:val="DefaultParagraphFont"/>
    <w:link w:val="Heading1"/>
    <w:uiPriority w:val="9"/>
    <w:rsid w:val="002A2D8A"/>
    <w:rPr>
      <w:rFonts w:asciiTheme="majorHAnsi" w:eastAsiaTheme="majorEastAsia" w:hAnsiTheme="majorHAnsi" w:cstheme="majorBidi"/>
      <w:color w:val="0079BF" w:themeColor="accent1" w:themeShade="BF"/>
      <w:sz w:val="32"/>
      <w:szCs w:val="32"/>
    </w:rPr>
  </w:style>
  <w:style w:type="character" w:customStyle="1" w:styleId="Heading4Char">
    <w:name w:val="Heading 4 Char"/>
    <w:basedOn w:val="DefaultParagraphFont"/>
    <w:link w:val="Heading4"/>
    <w:uiPriority w:val="9"/>
    <w:semiHidden/>
    <w:rsid w:val="002A2D8A"/>
    <w:rPr>
      <w:rFonts w:asciiTheme="majorHAnsi" w:eastAsiaTheme="majorEastAsia" w:hAnsiTheme="majorHAnsi" w:cstheme="majorBidi"/>
      <w:i/>
      <w:iCs/>
      <w:color w:val="0079BF" w:themeColor="accent1" w:themeShade="BF"/>
      <w:sz w:val="24"/>
      <w:szCs w:val="24"/>
    </w:rPr>
  </w:style>
  <w:style w:type="character" w:customStyle="1" w:styleId="Heading5Char">
    <w:name w:val="Heading 5 Char"/>
    <w:basedOn w:val="DefaultParagraphFont"/>
    <w:link w:val="Heading5"/>
    <w:uiPriority w:val="9"/>
    <w:semiHidden/>
    <w:rsid w:val="002A2D8A"/>
    <w:rPr>
      <w:rFonts w:asciiTheme="majorHAnsi" w:eastAsiaTheme="majorEastAsia" w:hAnsiTheme="majorHAnsi" w:cstheme="majorBidi"/>
      <w:color w:val="0079BF" w:themeColor="accent1" w:themeShade="BF"/>
      <w:sz w:val="24"/>
      <w:szCs w:val="24"/>
    </w:rPr>
  </w:style>
  <w:style w:type="character" w:customStyle="1" w:styleId="Heading6Char">
    <w:name w:val="Heading 6 Char"/>
    <w:basedOn w:val="DefaultParagraphFont"/>
    <w:link w:val="Heading6"/>
    <w:uiPriority w:val="9"/>
    <w:semiHidden/>
    <w:rsid w:val="002A2D8A"/>
    <w:rPr>
      <w:rFonts w:asciiTheme="majorHAnsi" w:eastAsiaTheme="majorEastAsia" w:hAnsiTheme="majorHAnsi" w:cstheme="majorBidi"/>
      <w:color w:val="00507F" w:themeColor="accent1" w:themeShade="7F"/>
      <w:sz w:val="24"/>
      <w:szCs w:val="24"/>
    </w:rPr>
  </w:style>
  <w:style w:type="character" w:customStyle="1" w:styleId="Heading7Char">
    <w:name w:val="Heading 7 Char"/>
    <w:basedOn w:val="DefaultParagraphFont"/>
    <w:link w:val="Heading7"/>
    <w:uiPriority w:val="9"/>
    <w:semiHidden/>
    <w:rsid w:val="002A2D8A"/>
    <w:rPr>
      <w:rFonts w:asciiTheme="majorHAnsi" w:eastAsiaTheme="majorEastAsia" w:hAnsiTheme="majorHAnsi" w:cstheme="majorBidi"/>
      <w:i/>
      <w:iCs/>
      <w:color w:val="00507F" w:themeColor="accent1" w:themeShade="7F"/>
      <w:sz w:val="24"/>
      <w:szCs w:val="24"/>
    </w:rPr>
  </w:style>
  <w:style w:type="character" w:customStyle="1" w:styleId="Heading8Char">
    <w:name w:val="Heading 8 Char"/>
    <w:basedOn w:val="DefaultParagraphFont"/>
    <w:link w:val="Heading8"/>
    <w:uiPriority w:val="9"/>
    <w:semiHidden/>
    <w:rsid w:val="002A2D8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A2D8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2A2D8A"/>
    <w:rPr>
      <w:i/>
      <w:iCs/>
    </w:rPr>
  </w:style>
  <w:style w:type="character" w:customStyle="1" w:styleId="HTMLAddressChar">
    <w:name w:val="HTML Address Char"/>
    <w:basedOn w:val="DefaultParagraphFont"/>
    <w:link w:val="HTMLAddress"/>
    <w:uiPriority w:val="99"/>
    <w:semiHidden/>
    <w:rsid w:val="002A2D8A"/>
    <w:rPr>
      <w:i/>
      <w:iCs/>
      <w:sz w:val="24"/>
      <w:szCs w:val="24"/>
    </w:rPr>
  </w:style>
  <w:style w:type="paragraph" w:styleId="HTMLPreformatted">
    <w:name w:val="HTML Preformatted"/>
    <w:basedOn w:val="Normal"/>
    <w:link w:val="HTMLPreformattedChar"/>
    <w:uiPriority w:val="99"/>
    <w:semiHidden/>
    <w:unhideWhenUsed/>
    <w:rsid w:val="002A2D8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A2D8A"/>
    <w:rPr>
      <w:rFonts w:ascii="Consolas" w:hAnsi="Consolas"/>
    </w:rPr>
  </w:style>
  <w:style w:type="paragraph" w:styleId="Index1">
    <w:name w:val="index 1"/>
    <w:basedOn w:val="Normal"/>
    <w:next w:val="Normal"/>
    <w:autoRedefine/>
    <w:uiPriority w:val="99"/>
    <w:semiHidden/>
    <w:unhideWhenUsed/>
    <w:rsid w:val="002A2D8A"/>
    <w:pPr>
      <w:ind w:left="240" w:hanging="240"/>
    </w:pPr>
  </w:style>
  <w:style w:type="paragraph" w:styleId="Index2">
    <w:name w:val="index 2"/>
    <w:basedOn w:val="Normal"/>
    <w:next w:val="Normal"/>
    <w:autoRedefine/>
    <w:uiPriority w:val="99"/>
    <w:semiHidden/>
    <w:unhideWhenUsed/>
    <w:rsid w:val="002A2D8A"/>
    <w:pPr>
      <w:ind w:left="480" w:hanging="240"/>
    </w:pPr>
  </w:style>
  <w:style w:type="paragraph" w:styleId="Index3">
    <w:name w:val="index 3"/>
    <w:basedOn w:val="Normal"/>
    <w:next w:val="Normal"/>
    <w:autoRedefine/>
    <w:uiPriority w:val="99"/>
    <w:semiHidden/>
    <w:unhideWhenUsed/>
    <w:rsid w:val="002A2D8A"/>
    <w:pPr>
      <w:ind w:left="720" w:hanging="240"/>
    </w:pPr>
  </w:style>
  <w:style w:type="paragraph" w:styleId="Index4">
    <w:name w:val="index 4"/>
    <w:basedOn w:val="Normal"/>
    <w:next w:val="Normal"/>
    <w:autoRedefine/>
    <w:uiPriority w:val="99"/>
    <w:semiHidden/>
    <w:unhideWhenUsed/>
    <w:rsid w:val="002A2D8A"/>
    <w:pPr>
      <w:ind w:left="960" w:hanging="240"/>
    </w:pPr>
  </w:style>
  <w:style w:type="paragraph" w:styleId="Index5">
    <w:name w:val="index 5"/>
    <w:basedOn w:val="Normal"/>
    <w:next w:val="Normal"/>
    <w:autoRedefine/>
    <w:uiPriority w:val="99"/>
    <w:semiHidden/>
    <w:unhideWhenUsed/>
    <w:rsid w:val="002A2D8A"/>
    <w:pPr>
      <w:ind w:left="1200" w:hanging="240"/>
    </w:pPr>
  </w:style>
  <w:style w:type="paragraph" w:styleId="Index6">
    <w:name w:val="index 6"/>
    <w:basedOn w:val="Normal"/>
    <w:next w:val="Normal"/>
    <w:autoRedefine/>
    <w:uiPriority w:val="99"/>
    <w:semiHidden/>
    <w:unhideWhenUsed/>
    <w:rsid w:val="002A2D8A"/>
    <w:pPr>
      <w:ind w:left="1440" w:hanging="240"/>
    </w:pPr>
  </w:style>
  <w:style w:type="paragraph" w:styleId="Index7">
    <w:name w:val="index 7"/>
    <w:basedOn w:val="Normal"/>
    <w:next w:val="Normal"/>
    <w:autoRedefine/>
    <w:uiPriority w:val="99"/>
    <w:semiHidden/>
    <w:unhideWhenUsed/>
    <w:rsid w:val="002A2D8A"/>
    <w:pPr>
      <w:ind w:left="1680" w:hanging="240"/>
    </w:pPr>
  </w:style>
  <w:style w:type="paragraph" w:styleId="Index8">
    <w:name w:val="index 8"/>
    <w:basedOn w:val="Normal"/>
    <w:next w:val="Normal"/>
    <w:autoRedefine/>
    <w:uiPriority w:val="99"/>
    <w:semiHidden/>
    <w:unhideWhenUsed/>
    <w:rsid w:val="002A2D8A"/>
    <w:pPr>
      <w:ind w:left="1920" w:hanging="240"/>
    </w:pPr>
  </w:style>
  <w:style w:type="paragraph" w:styleId="Index9">
    <w:name w:val="index 9"/>
    <w:basedOn w:val="Normal"/>
    <w:next w:val="Normal"/>
    <w:autoRedefine/>
    <w:uiPriority w:val="99"/>
    <w:semiHidden/>
    <w:unhideWhenUsed/>
    <w:rsid w:val="002A2D8A"/>
    <w:pPr>
      <w:ind w:left="2160" w:hanging="240"/>
    </w:pPr>
  </w:style>
  <w:style w:type="paragraph" w:styleId="IndexHeading">
    <w:name w:val="index heading"/>
    <w:basedOn w:val="Normal"/>
    <w:next w:val="Index1"/>
    <w:uiPriority w:val="99"/>
    <w:semiHidden/>
    <w:unhideWhenUsed/>
    <w:rsid w:val="002A2D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2D8A"/>
    <w:pPr>
      <w:pBdr>
        <w:top w:val="single" w:sz="4" w:space="10" w:color="00A2FF" w:themeColor="accent1"/>
        <w:bottom w:val="single" w:sz="4" w:space="10" w:color="00A2FF" w:themeColor="accent1"/>
      </w:pBdr>
      <w:spacing w:before="360" w:after="360"/>
      <w:ind w:left="864" w:right="864"/>
      <w:jc w:val="center"/>
    </w:pPr>
    <w:rPr>
      <w:i/>
      <w:iCs/>
      <w:color w:val="00A2FF" w:themeColor="accent1"/>
    </w:rPr>
  </w:style>
  <w:style w:type="character" w:customStyle="1" w:styleId="IntenseQuoteChar">
    <w:name w:val="Intense Quote Char"/>
    <w:basedOn w:val="DefaultParagraphFont"/>
    <w:link w:val="IntenseQuote"/>
    <w:uiPriority w:val="30"/>
    <w:rsid w:val="002A2D8A"/>
    <w:rPr>
      <w:i/>
      <w:iCs/>
      <w:color w:val="00A2FF" w:themeColor="accent1"/>
      <w:sz w:val="24"/>
      <w:szCs w:val="24"/>
    </w:rPr>
  </w:style>
  <w:style w:type="paragraph" w:styleId="List">
    <w:name w:val="List"/>
    <w:basedOn w:val="Normal"/>
    <w:uiPriority w:val="99"/>
    <w:semiHidden/>
    <w:unhideWhenUsed/>
    <w:rsid w:val="002A2D8A"/>
    <w:pPr>
      <w:ind w:left="283" w:hanging="283"/>
      <w:contextualSpacing/>
    </w:pPr>
  </w:style>
  <w:style w:type="paragraph" w:styleId="List2">
    <w:name w:val="List 2"/>
    <w:basedOn w:val="Normal"/>
    <w:uiPriority w:val="99"/>
    <w:semiHidden/>
    <w:unhideWhenUsed/>
    <w:rsid w:val="002A2D8A"/>
    <w:pPr>
      <w:ind w:left="566" w:hanging="283"/>
      <w:contextualSpacing/>
    </w:pPr>
  </w:style>
  <w:style w:type="paragraph" w:styleId="List3">
    <w:name w:val="List 3"/>
    <w:basedOn w:val="Normal"/>
    <w:uiPriority w:val="99"/>
    <w:semiHidden/>
    <w:unhideWhenUsed/>
    <w:rsid w:val="002A2D8A"/>
    <w:pPr>
      <w:ind w:left="849" w:hanging="283"/>
      <w:contextualSpacing/>
    </w:pPr>
  </w:style>
  <w:style w:type="paragraph" w:styleId="List4">
    <w:name w:val="List 4"/>
    <w:basedOn w:val="Normal"/>
    <w:uiPriority w:val="99"/>
    <w:semiHidden/>
    <w:unhideWhenUsed/>
    <w:rsid w:val="002A2D8A"/>
    <w:pPr>
      <w:ind w:left="1132" w:hanging="283"/>
      <w:contextualSpacing/>
    </w:pPr>
  </w:style>
  <w:style w:type="paragraph" w:styleId="List5">
    <w:name w:val="List 5"/>
    <w:basedOn w:val="Normal"/>
    <w:uiPriority w:val="99"/>
    <w:semiHidden/>
    <w:unhideWhenUsed/>
    <w:rsid w:val="002A2D8A"/>
    <w:pPr>
      <w:ind w:left="1415" w:hanging="283"/>
      <w:contextualSpacing/>
    </w:pPr>
  </w:style>
  <w:style w:type="paragraph" w:styleId="ListBullet">
    <w:name w:val="List Bullet"/>
    <w:basedOn w:val="Normal"/>
    <w:uiPriority w:val="99"/>
    <w:semiHidden/>
    <w:unhideWhenUsed/>
    <w:rsid w:val="002A2D8A"/>
    <w:pPr>
      <w:numPr>
        <w:numId w:val="21"/>
      </w:numPr>
      <w:contextualSpacing/>
    </w:pPr>
  </w:style>
  <w:style w:type="paragraph" w:styleId="ListBullet2">
    <w:name w:val="List Bullet 2"/>
    <w:basedOn w:val="Normal"/>
    <w:uiPriority w:val="99"/>
    <w:semiHidden/>
    <w:unhideWhenUsed/>
    <w:rsid w:val="002A2D8A"/>
    <w:pPr>
      <w:numPr>
        <w:numId w:val="22"/>
      </w:numPr>
      <w:contextualSpacing/>
    </w:pPr>
  </w:style>
  <w:style w:type="paragraph" w:styleId="ListBullet3">
    <w:name w:val="List Bullet 3"/>
    <w:basedOn w:val="Normal"/>
    <w:uiPriority w:val="99"/>
    <w:semiHidden/>
    <w:unhideWhenUsed/>
    <w:rsid w:val="002A2D8A"/>
    <w:pPr>
      <w:numPr>
        <w:numId w:val="23"/>
      </w:numPr>
      <w:contextualSpacing/>
    </w:pPr>
  </w:style>
  <w:style w:type="paragraph" w:styleId="ListBullet4">
    <w:name w:val="List Bullet 4"/>
    <w:basedOn w:val="Normal"/>
    <w:uiPriority w:val="99"/>
    <w:semiHidden/>
    <w:unhideWhenUsed/>
    <w:rsid w:val="002A2D8A"/>
    <w:pPr>
      <w:numPr>
        <w:numId w:val="24"/>
      </w:numPr>
      <w:contextualSpacing/>
    </w:pPr>
  </w:style>
  <w:style w:type="paragraph" w:styleId="ListBullet5">
    <w:name w:val="List Bullet 5"/>
    <w:basedOn w:val="Normal"/>
    <w:uiPriority w:val="99"/>
    <w:semiHidden/>
    <w:unhideWhenUsed/>
    <w:rsid w:val="002A2D8A"/>
    <w:pPr>
      <w:numPr>
        <w:numId w:val="25"/>
      </w:numPr>
      <w:contextualSpacing/>
    </w:pPr>
  </w:style>
  <w:style w:type="paragraph" w:styleId="ListContinue">
    <w:name w:val="List Continue"/>
    <w:basedOn w:val="Normal"/>
    <w:uiPriority w:val="99"/>
    <w:semiHidden/>
    <w:unhideWhenUsed/>
    <w:rsid w:val="002A2D8A"/>
    <w:pPr>
      <w:spacing w:after="120"/>
      <w:ind w:left="283"/>
      <w:contextualSpacing/>
    </w:pPr>
  </w:style>
  <w:style w:type="paragraph" w:styleId="ListContinue2">
    <w:name w:val="List Continue 2"/>
    <w:basedOn w:val="Normal"/>
    <w:uiPriority w:val="99"/>
    <w:semiHidden/>
    <w:unhideWhenUsed/>
    <w:rsid w:val="002A2D8A"/>
    <w:pPr>
      <w:spacing w:after="120"/>
      <w:ind w:left="566"/>
      <w:contextualSpacing/>
    </w:pPr>
  </w:style>
  <w:style w:type="paragraph" w:styleId="ListContinue3">
    <w:name w:val="List Continue 3"/>
    <w:basedOn w:val="Normal"/>
    <w:uiPriority w:val="99"/>
    <w:semiHidden/>
    <w:unhideWhenUsed/>
    <w:rsid w:val="002A2D8A"/>
    <w:pPr>
      <w:spacing w:after="120"/>
      <w:ind w:left="849"/>
      <w:contextualSpacing/>
    </w:pPr>
  </w:style>
  <w:style w:type="paragraph" w:styleId="ListContinue4">
    <w:name w:val="List Continue 4"/>
    <w:basedOn w:val="Normal"/>
    <w:uiPriority w:val="99"/>
    <w:semiHidden/>
    <w:unhideWhenUsed/>
    <w:rsid w:val="002A2D8A"/>
    <w:pPr>
      <w:spacing w:after="120"/>
      <w:ind w:left="1132"/>
      <w:contextualSpacing/>
    </w:pPr>
  </w:style>
  <w:style w:type="paragraph" w:styleId="ListContinue5">
    <w:name w:val="List Continue 5"/>
    <w:basedOn w:val="Normal"/>
    <w:uiPriority w:val="99"/>
    <w:semiHidden/>
    <w:unhideWhenUsed/>
    <w:rsid w:val="002A2D8A"/>
    <w:pPr>
      <w:spacing w:after="120"/>
      <w:ind w:left="1415"/>
      <w:contextualSpacing/>
    </w:pPr>
  </w:style>
  <w:style w:type="paragraph" w:styleId="ListNumber">
    <w:name w:val="List Number"/>
    <w:basedOn w:val="Normal"/>
    <w:uiPriority w:val="99"/>
    <w:semiHidden/>
    <w:unhideWhenUsed/>
    <w:rsid w:val="002A2D8A"/>
    <w:pPr>
      <w:numPr>
        <w:numId w:val="26"/>
      </w:numPr>
      <w:contextualSpacing/>
    </w:pPr>
  </w:style>
  <w:style w:type="paragraph" w:styleId="ListNumber2">
    <w:name w:val="List Number 2"/>
    <w:basedOn w:val="Normal"/>
    <w:uiPriority w:val="99"/>
    <w:semiHidden/>
    <w:unhideWhenUsed/>
    <w:rsid w:val="002A2D8A"/>
    <w:pPr>
      <w:numPr>
        <w:numId w:val="27"/>
      </w:numPr>
      <w:contextualSpacing/>
    </w:pPr>
  </w:style>
  <w:style w:type="paragraph" w:styleId="ListNumber3">
    <w:name w:val="List Number 3"/>
    <w:basedOn w:val="Normal"/>
    <w:uiPriority w:val="99"/>
    <w:semiHidden/>
    <w:unhideWhenUsed/>
    <w:rsid w:val="002A2D8A"/>
    <w:pPr>
      <w:numPr>
        <w:numId w:val="28"/>
      </w:numPr>
      <w:contextualSpacing/>
    </w:pPr>
  </w:style>
  <w:style w:type="paragraph" w:styleId="ListNumber4">
    <w:name w:val="List Number 4"/>
    <w:basedOn w:val="Normal"/>
    <w:uiPriority w:val="99"/>
    <w:semiHidden/>
    <w:unhideWhenUsed/>
    <w:rsid w:val="002A2D8A"/>
    <w:pPr>
      <w:numPr>
        <w:numId w:val="29"/>
      </w:numPr>
      <w:contextualSpacing/>
    </w:pPr>
  </w:style>
  <w:style w:type="paragraph" w:styleId="ListNumber5">
    <w:name w:val="List Number 5"/>
    <w:basedOn w:val="Normal"/>
    <w:uiPriority w:val="99"/>
    <w:semiHidden/>
    <w:unhideWhenUsed/>
    <w:rsid w:val="002A2D8A"/>
    <w:pPr>
      <w:numPr>
        <w:numId w:val="30"/>
      </w:numPr>
      <w:contextualSpacing/>
    </w:pPr>
  </w:style>
  <w:style w:type="paragraph" w:styleId="ListParagraph">
    <w:name w:val="List Paragraph"/>
    <w:basedOn w:val="Normal"/>
    <w:uiPriority w:val="1"/>
    <w:qFormat/>
    <w:rsid w:val="002A2D8A"/>
    <w:pPr>
      <w:ind w:left="720"/>
      <w:contextualSpacing/>
    </w:pPr>
  </w:style>
  <w:style w:type="paragraph" w:styleId="MacroText">
    <w:name w:val="macro"/>
    <w:link w:val="MacroTextChar"/>
    <w:uiPriority w:val="99"/>
    <w:semiHidden/>
    <w:unhideWhenUsed/>
    <w:rsid w:val="002A2D8A"/>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2A2D8A"/>
    <w:rPr>
      <w:rFonts w:ascii="Consolas" w:hAnsi="Consolas"/>
    </w:rPr>
  </w:style>
  <w:style w:type="paragraph" w:styleId="MessageHeader">
    <w:name w:val="Message Header"/>
    <w:basedOn w:val="Normal"/>
    <w:link w:val="MessageHeaderChar"/>
    <w:uiPriority w:val="99"/>
    <w:semiHidden/>
    <w:unhideWhenUsed/>
    <w:rsid w:val="002A2D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2A2D8A"/>
    <w:rPr>
      <w:rFonts w:asciiTheme="majorHAnsi" w:eastAsiaTheme="majorEastAsia" w:hAnsiTheme="majorHAnsi" w:cstheme="majorBidi"/>
      <w:sz w:val="24"/>
      <w:szCs w:val="24"/>
      <w:shd w:val="pct20" w:color="auto" w:fill="auto"/>
    </w:rPr>
  </w:style>
  <w:style w:type="paragraph" w:styleId="NoSpacing">
    <w:name w:val="No Spacing"/>
    <w:uiPriority w:val="1"/>
    <w:qFormat/>
    <w:rsid w:val="002A2D8A"/>
    <w:rPr>
      <w:sz w:val="24"/>
      <w:szCs w:val="24"/>
    </w:rPr>
  </w:style>
  <w:style w:type="paragraph" w:styleId="NormalWeb">
    <w:name w:val="Normal (Web)"/>
    <w:basedOn w:val="Normal"/>
    <w:uiPriority w:val="99"/>
    <w:semiHidden/>
    <w:unhideWhenUsed/>
    <w:rsid w:val="002A2D8A"/>
  </w:style>
  <w:style w:type="paragraph" w:styleId="NormalIndent">
    <w:name w:val="Normal Indent"/>
    <w:basedOn w:val="Normal"/>
    <w:uiPriority w:val="99"/>
    <w:semiHidden/>
    <w:unhideWhenUsed/>
    <w:rsid w:val="002A2D8A"/>
    <w:pPr>
      <w:ind w:left="720"/>
    </w:pPr>
  </w:style>
  <w:style w:type="paragraph" w:styleId="NoteHeading">
    <w:name w:val="Note Heading"/>
    <w:basedOn w:val="Normal"/>
    <w:next w:val="Normal"/>
    <w:link w:val="NoteHeadingChar"/>
    <w:uiPriority w:val="99"/>
    <w:semiHidden/>
    <w:unhideWhenUsed/>
    <w:rsid w:val="002A2D8A"/>
  </w:style>
  <w:style w:type="character" w:customStyle="1" w:styleId="NoteHeadingChar">
    <w:name w:val="Note Heading Char"/>
    <w:basedOn w:val="DefaultParagraphFont"/>
    <w:link w:val="NoteHeading"/>
    <w:uiPriority w:val="99"/>
    <w:semiHidden/>
    <w:rsid w:val="002A2D8A"/>
    <w:rPr>
      <w:sz w:val="24"/>
      <w:szCs w:val="24"/>
    </w:rPr>
  </w:style>
  <w:style w:type="paragraph" w:styleId="PlainText">
    <w:name w:val="Plain Text"/>
    <w:basedOn w:val="Normal"/>
    <w:link w:val="PlainTextChar"/>
    <w:uiPriority w:val="99"/>
    <w:semiHidden/>
    <w:unhideWhenUsed/>
    <w:rsid w:val="002A2D8A"/>
    <w:rPr>
      <w:rFonts w:ascii="Consolas" w:hAnsi="Consolas"/>
      <w:sz w:val="21"/>
      <w:szCs w:val="21"/>
    </w:rPr>
  </w:style>
  <w:style w:type="character" w:customStyle="1" w:styleId="PlainTextChar">
    <w:name w:val="Plain Text Char"/>
    <w:basedOn w:val="DefaultParagraphFont"/>
    <w:link w:val="PlainText"/>
    <w:uiPriority w:val="99"/>
    <w:semiHidden/>
    <w:rsid w:val="002A2D8A"/>
    <w:rPr>
      <w:rFonts w:ascii="Consolas" w:hAnsi="Consolas"/>
      <w:sz w:val="21"/>
      <w:szCs w:val="21"/>
    </w:rPr>
  </w:style>
  <w:style w:type="paragraph" w:styleId="Quote">
    <w:name w:val="Quote"/>
    <w:basedOn w:val="Normal"/>
    <w:next w:val="Normal"/>
    <w:link w:val="QuoteChar"/>
    <w:uiPriority w:val="29"/>
    <w:qFormat/>
    <w:rsid w:val="002A2D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2D8A"/>
    <w:rPr>
      <w:i/>
      <w:iCs/>
      <w:color w:val="404040" w:themeColor="text1" w:themeTint="BF"/>
      <w:sz w:val="24"/>
      <w:szCs w:val="24"/>
    </w:rPr>
  </w:style>
  <w:style w:type="paragraph" w:styleId="Salutation">
    <w:name w:val="Salutation"/>
    <w:basedOn w:val="Normal"/>
    <w:next w:val="Normal"/>
    <w:link w:val="SalutationChar"/>
    <w:uiPriority w:val="99"/>
    <w:semiHidden/>
    <w:unhideWhenUsed/>
    <w:rsid w:val="002A2D8A"/>
  </w:style>
  <w:style w:type="character" w:customStyle="1" w:styleId="SalutationChar">
    <w:name w:val="Salutation Char"/>
    <w:basedOn w:val="DefaultParagraphFont"/>
    <w:link w:val="Salutation"/>
    <w:uiPriority w:val="99"/>
    <w:semiHidden/>
    <w:rsid w:val="002A2D8A"/>
    <w:rPr>
      <w:sz w:val="24"/>
      <w:szCs w:val="24"/>
    </w:rPr>
  </w:style>
  <w:style w:type="paragraph" w:styleId="Signature">
    <w:name w:val="Signature"/>
    <w:basedOn w:val="Normal"/>
    <w:link w:val="SignatureChar"/>
    <w:uiPriority w:val="99"/>
    <w:semiHidden/>
    <w:unhideWhenUsed/>
    <w:rsid w:val="002A2D8A"/>
    <w:pPr>
      <w:ind w:left="4252"/>
    </w:pPr>
  </w:style>
  <w:style w:type="character" w:customStyle="1" w:styleId="SignatureChar">
    <w:name w:val="Signature Char"/>
    <w:basedOn w:val="DefaultParagraphFont"/>
    <w:link w:val="Signature"/>
    <w:uiPriority w:val="99"/>
    <w:semiHidden/>
    <w:rsid w:val="002A2D8A"/>
    <w:rPr>
      <w:sz w:val="24"/>
      <w:szCs w:val="24"/>
    </w:rPr>
  </w:style>
  <w:style w:type="paragraph" w:styleId="TableofAuthorities">
    <w:name w:val="table of authorities"/>
    <w:basedOn w:val="Normal"/>
    <w:next w:val="Normal"/>
    <w:uiPriority w:val="99"/>
    <w:semiHidden/>
    <w:unhideWhenUsed/>
    <w:rsid w:val="002A2D8A"/>
    <w:pPr>
      <w:ind w:left="240" w:hanging="240"/>
    </w:pPr>
  </w:style>
  <w:style w:type="paragraph" w:styleId="TableofFigures">
    <w:name w:val="table of figures"/>
    <w:basedOn w:val="Normal"/>
    <w:next w:val="Normal"/>
    <w:uiPriority w:val="99"/>
    <w:semiHidden/>
    <w:unhideWhenUsed/>
    <w:rsid w:val="002A2D8A"/>
  </w:style>
  <w:style w:type="paragraph" w:styleId="TOAHeading">
    <w:name w:val="toa heading"/>
    <w:basedOn w:val="Normal"/>
    <w:next w:val="Normal"/>
    <w:uiPriority w:val="99"/>
    <w:semiHidden/>
    <w:unhideWhenUsed/>
    <w:rsid w:val="002A2D8A"/>
    <w:pPr>
      <w:spacing w:before="12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2A2D8A"/>
    <w:pPr>
      <w:spacing w:after="100"/>
      <w:ind w:left="720"/>
    </w:pPr>
  </w:style>
  <w:style w:type="paragraph" w:styleId="TOC5">
    <w:name w:val="toc 5"/>
    <w:basedOn w:val="Normal"/>
    <w:next w:val="Normal"/>
    <w:autoRedefine/>
    <w:uiPriority w:val="39"/>
    <w:semiHidden/>
    <w:unhideWhenUsed/>
    <w:rsid w:val="002A2D8A"/>
    <w:pPr>
      <w:spacing w:after="100"/>
      <w:ind w:left="960"/>
    </w:pPr>
  </w:style>
  <w:style w:type="paragraph" w:styleId="TOC6">
    <w:name w:val="toc 6"/>
    <w:basedOn w:val="Normal"/>
    <w:next w:val="Normal"/>
    <w:autoRedefine/>
    <w:uiPriority w:val="39"/>
    <w:semiHidden/>
    <w:unhideWhenUsed/>
    <w:rsid w:val="002A2D8A"/>
    <w:pPr>
      <w:spacing w:after="100"/>
      <w:ind w:left="1200"/>
    </w:pPr>
  </w:style>
  <w:style w:type="paragraph" w:styleId="TOC7">
    <w:name w:val="toc 7"/>
    <w:basedOn w:val="Normal"/>
    <w:next w:val="Normal"/>
    <w:autoRedefine/>
    <w:uiPriority w:val="39"/>
    <w:semiHidden/>
    <w:unhideWhenUsed/>
    <w:rsid w:val="002A2D8A"/>
    <w:pPr>
      <w:spacing w:after="100"/>
      <w:ind w:left="1440"/>
    </w:pPr>
  </w:style>
  <w:style w:type="paragraph" w:styleId="TOC8">
    <w:name w:val="toc 8"/>
    <w:basedOn w:val="Normal"/>
    <w:next w:val="Normal"/>
    <w:autoRedefine/>
    <w:uiPriority w:val="39"/>
    <w:semiHidden/>
    <w:unhideWhenUsed/>
    <w:rsid w:val="002A2D8A"/>
    <w:pPr>
      <w:spacing w:after="100"/>
      <w:ind w:left="1680"/>
    </w:pPr>
  </w:style>
  <w:style w:type="paragraph" w:styleId="TOC9">
    <w:name w:val="toc 9"/>
    <w:basedOn w:val="Normal"/>
    <w:next w:val="Normal"/>
    <w:autoRedefine/>
    <w:uiPriority w:val="39"/>
    <w:semiHidden/>
    <w:unhideWhenUsed/>
    <w:rsid w:val="002A2D8A"/>
    <w:pPr>
      <w:spacing w:after="100"/>
      <w:ind w:left="1920"/>
    </w:pPr>
  </w:style>
  <w:style w:type="paragraph" w:styleId="TOCHeading">
    <w:name w:val="TOC Heading"/>
    <w:basedOn w:val="Heading1"/>
    <w:next w:val="Normal"/>
    <w:uiPriority w:val="39"/>
    <w:unhideWhenUsed/>
    <w:qFormat/>
    <w:rsid w:val="002A2D8A"/>
    <w:pPr>
      <w:outlineLvl w:val="9"/>
    </w:pPr>
  </w:style>
  <w:style w:type="table" w:customStyle="1" w:styleId="TableNormal0">
    <w:name w:val="TableNormal"/>
    <w:rsid w:val="005848D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Arial" w:hAnsi="Arial" w:cs="Arial"/>
      <w:bdr w:val="none" w:sz="0" w:space="0" w:color="auto"/>
      <w:lang w:val="ro"/>
    </w:rPr>
    <w:tblPr>
      <w:tblCellMar>
        <w:top w:w="100" w:type="dxa"/>
        <w:left w:w="100" w:type="dxa"/>
        <w:bottom w:w="100" w:type="dxa"/>
        <w:right w:w="100" w:type="dxa"/>
      </w:tblCellMar>
    </w:tblPr>
  </w:style>
  <w:style w:type="character" w:customStyle="1" w:styleId="Heading2Char">
    <w:name w:val="Heading 2 Char"/>
    <w:basedOn w:val="DefaultParagraphFont"/>
    <w:link w:val="Heading2"/>
    <w:uiPriority w:val="9"/>
    <w:rsid w:val="005848DC"/>
    <w:rPr>
      <w:rFonts w:ascii="Arial" w:eastAsia="Arial" w:hAnsi="Arial" w:cs="Arial"/>
      <w:caps/>
      <w:color w:val="AB2F2B"/>
      <w:sz w:val="24"/>
      <w:szCs w:val="24"/>
      <w:u w:color="AB2F2B"/>
      <w14:textOutline w14:w="12700" w14:cap="flat" w14:cmpd="sng" w14:algn="ctr">
        <w14:noFill/>
        <w14:prstDash w14:val="solid"/>
        <w14:miter w14:lim="400000"/>
      </w14:textOutline>
    </w:rPr>
  </w:style>
  <w:style w:type="character" w:customStyle="1" w:styleId="Heading3Char">
    <w:name w:val="Heading 3 Char"/>
    <w:basedOn w:val="DefaultParagraphFont"/>
    <w:link w:val="Heading3"/>
    <w:uiPriority w:val="9"/>
    <w:rsid w:val="005848DC"/>
    <w:rPr>
      <w:rFonts w:ascii="Arial" w:eastAsia="Arial" w:hAnsi="Arial" w:cs="Arial"/>
      <w:color w:val="AB2F2B"/>
      <w:spacing w:val="4"/>
      <w:sz w:val="24"/>
      <w:szCs w:val="24"/>
      <w:u w:color="AB2F2B"/>
      <w14:textOutline w14:w="12700" w14:cap="flat" w14:cmpd="sng" w14:algn="ctr">
        <w14:noFill/>
        <w14:prstDash w14:val="solid"/>
        <w14:miter w14:lim="400000"/>
      </w14:textOutline>
    </w:rPr>
  </w:style>
  <w:style w:type="character" w:customStyle="1" w:styleId="TitleChar">
    <w:name w:val="Title Char"/>
    <w:basedOn w:val="DefaultParagraphFont"/>
    <w:link w:val="Title"/>
    <w:uiPriority w:val="10"/>
    <w:rsid w:val="005848DC"/>
    <w:rPr>
      <w:rFonts w:ascii="Helvetica Neue" w:eastAsia="Helvetica Neue" w:hAnsi="Helvetica Neue" w:cs="Helvetica Neue"/>
      <w:b/>
      <w:bCs/>
      <w:color w:val="000000"/>
      <w:sz w:val="60"/>
      <w:szCs w:val="60"/>
      <w:u w:color="000000"/>
      <w14:textOutline w14:w="12700" w14:cap="flat" w14:cmpd="sng" w14:algn="ctr">
        <w14:noFill/>
        <w14:prstDash w14:val="solid"/>
        <w14:miter w14:lim="400000"/>
      </w14:textOutline>
    </w:rPr>
  </w:style>
  <w:style w:type="character" w:customStyle="1" w:styleId="SubtitleChar">
    <w:name w:val="Subtitle Char"/>
    <w:basedOn w:val="DefaultParagraphFont"/>
    <w:link w:val="Subtitle"/>
    <w:uiPriority w:val="11"/>
    <w:rsid w:val="005848DC"/>
    <w:rPr>
      <w:rFonts w:ascii="Helvetica Neue" w:hAnsi="Helvetica Neue" w:cs="Arial Unicode MS"/>
      <w:color w:val="000000"/>
      <w:sz w:val="40"/>
      <w:szCs w:val="40"/>
      <w:u w:color="000000"/>
      <w14:textOutline w14:w="12700" w14:cap="flat" w14:cmpd="sng" w14:algn="ctr">
        <w14:noFill/>
        <w14:prstDash w14:val="solid"/>
        <w14:miter w14:lim="400000"/>
      </w14:textOutline>
    </w:rPr>
  </w:style>
  <w:style w:type="character" w:styleId="IntenseEmphasis">
    <w:name w:val="Intense Emphasis"/>
    <w:basedOn w:val="DefaultParagraphFont"/>
    <w:uiPriority w:val="21"/>
    <w:qFormat/>
    <w:rsid w:val="005848DC"/>
    <w:rPr>
      <w:i/>
      <w:iCs/>
      <w:color w:val="0079BF" w:themeColor="accent1" w:themeShade="BF"/>
    </w:rPr>
  </w:style>
  <w:style w:type="character" w:styleId="IntenseReference">
    <w:name w:val="Intense Reference"/>
    <w:basedOn w:val="DefaultParagraphFont"/>
    <w:uiPriority w:val="32"/>
    <w:qFormat/>
    <w:rsid w:val="005848DC"/>
    <w:rPr>
      <w:b/>
      <w:bCs/>
      <w:smallCaps/>
      <w:color w:val="0079BF" w:themeColor="accent1" w:themeShade="BF"/>
      <w:spacing w:val="5"/>
    </w:rPr>
  </w:style>
  <w:style w:type="character" w:customStyle="1" w:styleId="FooterChar">
    <w:name w:val="Footer Char"/>
    <w:basedOn w:val="DefaultParagraphFont"/>
    <w:link w:val="Footer"/>
    <w:uiPriority w:val="99"/>
    <w:rsid w:val="005848DC"/>
    <w:rPr>
      <w:rFonts w:eastAsia="Times New Roman"/>
      <w:color w:val="000000"/>
      <w:sz w:val="24"/>
      <w:szCs w:val="24"/>
      <w:u w:color="000000"/>
    </w:rPr>
  </w:style>
  <w:style w:type="paragraph" w:customStyle="1" w:styleId="Notesubsol">
    <w:name w:val="Note subsol"/>
    <w:basedOn w:val="Normal"/>
    <w:link w:val="NotesubsolChar"/>
    <w:uiPriority w:val="9"/>
    <w:qFormat/>
    <w:rsid w:val="005848DC"/>
    <w:pPr>
      <w:keepLines/>
      <w:pBdr>
        <w:top w:val="none" w:sz="0" w:space="0" w:color="auto"/>
        <w:left w:val="none" w:sz="0" w:space="0" w:color="auto"/>
        <w:bottom w:val="none" w:sz="0" w:space="0" w:color="auto"/>
        <w:right w:val="none" w:sz="0" w:space="0" w:color="auto"/>
        <w:between w:val="none" w:sz="0" w:space="0" w:color="auto"/>
        <w:bar w:val="none" w:sz="0" w:color="auto"/>
      </w:pBdr>
      <w:spacing w:before="220" w:after="120" w:line="180" w:lineRule="atLeast"/>
      <w:ind w:left="720" w:hanging="720"/>
    </w:pPr>
    <w:rPr>
      <w:rFonts w:ascii="Arial" w:eastAsia="Times New Roman" w:hAnsi="Arial" w:cs="Arial"/>
      <w:sz w:val="12"/>
      <w:szCs w:val="40"/>
      <w:bdr w:val="none" w:sz="0" w:space="0" w:color="auto"/>
      <w:lang w:val="ro-RO" w:bidi="en-US"/>
    </w:rPr>
  </w:style>
  <w:style w:type="character" w:customStyle="1" w:styleId="NotesubsolChar">
    <w:name w:val="Note subsol Char"/>
    <w:link w:val="Notesubsol"/>
    <w:uiPriority w:val="9"/>
    <w:rsid w:val="005848DC"/>
    <w:rPr>
      <w:rFonts w:ascii="Arial" w:eastAsia="Times New Roman" w:hAnsi="Arial" w:cs="Arial"/>
      <w:sz w:val="12"/>
      <w:szCs w:val="40"/>
      <w:bdr w:val="none" w:sz="0" w:space="0" w:color="auto"/>
      <w:lang w:val="ro-RO" w:bidi="en-US"/>
    </w:rPr>
  </w:style>
  <w:style w:type="paragraph" w:styleId="Revision">
    <w:name w:val="Revision"/>
    <w:hidden/>
    <w:uiPriority w:val="99"/>
    <w:semiHidden/>
    <w:rsid w:val="005848DC"/>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Arial" w:hAnsi="Arial" w:cs="Arial"/>
      <w:bdr w:val="none" w:sz="0" w:space="0" w:color="auto"/>
      <w:lang w:val="ro"/>
    </w:rPr>
  </w:style>
  <w:style w:type="table" w:styleId="TableGrid">
    <w:name w:val="Table Grid"/>
    <w:basedOn w:val="TableNormal"/>
    <w:uiPriority w:val="39"/>
    <w:rsid w:val="005848D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48DC"/>
    <w:rPr>
      <w:sz w:val="16"/>
      <w:szCs w:val="16"/>
    </w:rPr>
  </w:style>
  <w:style w:type="character" w:styleId="Strong">
    <w:name w:val="Strong"/>
    <w:basedOn w:val="DefaultParagraphFont"/>
    <w:uiPriority w:val="22"/>
    <w:qFormat/>
    <w:rsid w:val="005848DC"/>
    <w:rPr>
      <w:b/>
      <w:bCs/>
    </w:rPr>
  </w:style>
  <w:style w:type="paragraph" w:customStyle="1" w:styleId="HeaderFooter">
    <w:name w:val="Header &amp; Footer"/>
    <w:rsid w:val="00EC5422"/>
    <w:pPr>
      <w:widowControl w:val="0"/>
      <w:tabs>
        <w:tab w:val="right" w:pos="9632"/>
      </w:tabs>
      <w:suppressAutoHyphens/>
      <w:spacing w:line="100" w:lineRule="atLeast"/>
    </w:pPr>
    <w:rPr>
      <w:rFonts w:ascii="Helvetica" w:hAnsi="Helvetica" w:cs="Arial Unicode MS"/>
      <w:color w:val="000000"/>
      <w:u w:color="000000"/>
      <w14:textOutline w14:w="0" w14:cap="flat" w14:cmpd="sng" w14:algn="ctr">
        <w14:noFill/>
        <w14:prstDash w14:val="solid"/>
        <w14:bevel/>
      </w14:textOutline>
    </w:rPr>
  </w:style>
  <w:style w:type="paragraph" w:customStyle="1" w:styleId="Normal0">
    <w:name w:val="Normal0"/>
    <w:rsid w:val="00EC5422"/>
    <w:pPr>
      <w:widowControl w:val="0"/>
      <w:suppressAutoHyphens/>
      <w:spacing w:line="100" w:lineRule="atLeast"/>
    </w:pPr>
    <w:rPr>
      <w:rFonts w:eastAsia="Times New Roman"/>
      <w:color w:val="000000"/>
      <w:sz w:val="24"/>
      <w:szCs w:val="24"/>
      <w:u w:color="000000"/>
      <w14:textOutline w14:w="0" w14:cap="flat" w14:cmpd="sng" w14:algn="ctr">
        <w14:noFill/>
        <w14:prstDash w14:val="solid"/>
        <w14:bevel/>
      </w14:textOutline>
    </w:rPr>
  </w:style>
  <w:style w:type="paragraph" w:customStyle="1" w:styleId="paragraph">
    <w:name w:val="paragraph"/>
    <w:basedOn w:val="Normal"/>
    <w:rsid w:val="00EC542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ro-RO" w:eastAsia="ro-RO"/>
    </w:rPr>
  </w:style>
  <w:style w:type="character" w:customStyle="1" w:styleId="normaltextrun">
    <w:name w:val="normaltextrun"/>
    <w:basedOn w:val="DefaultParagraphFont"/>
    <w:rsid w:val="00EC5422"/>
  </w:style>
  <w:style w:type="character" w:customStyle="1" w:styleId="eop">
    <w:name w:val="eop"/>
    <w:basedOn w:val="DefaultParagraphFont"/>
    <w:rsid w:val="00EC5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76732-B1ED-4CCA-BCF6-DDAD735F4FCE}">
  <ds:schemaRefs>
    <ds:schemaRef ds:uri="http://schemas.microsoft.com/sharepoint/v3/contenttype/forms"/>
  </ds:schemaRefs>
</ds:datastoreItem>
</file>

<file path=customXml/itemProps2.xml><?xml version="1.0" encoding="utf-8"?>
<ds:datastoreItem xmlns:ds="http://schemas.openxmlformats.org/officeDocument/2006/customXml" ds:itemID="{DC9AF5D9-177B-45E7-B36C-5D820A7AB04A}">
  <ds:schemaRefs>
    <ds:schemaRef ds:uri="http://schemas.microsoft.com/office/2006/documentManagement/types"/>
    <ds:schemaRef ds:uri="58a43870-bf46-4100-9cae-3929bce8fb1b"/>
    <ds:schemaRef ds:uri="http://schemas.microsoft.com/office/2006/metadata/properties"/>
    <ds:schemaRef ds:uri="http://purl.org/dc/dcmitype/"/>
    <ds:schemaRef ds:uri="00e79577-5ac5-48c9-b204-f95998542bf3"/>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7F09E08D-A420-45AC-AFD7-B300A1A14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Links>
    <vt:vector size="234" baseType="variant">
      <vt:variant>
        <vt:i4>1376307</vt:i4>
      </vt:variant>
      <vt:variant>
        <vt:i4>230</vt:i4>
      </vt:variant>
      <vt:variant>
        <vt:i4>0</vt:i4>
      </vt:variant>
      <vt:variant>
        <vt:i4>5</vt:i4>
      </vt:variant>
      <vt:variant>
        <vt:lpwstr/>
      </vt:variant>
      <vt:variant>
        <vt:lpwstr>_Toc211757536</vt:lpwstr>
      </vt:variant>
      <vt:variant>
        <vt:i4>1376307</vt:i4>
      </vt:variant>
      <vt:variant>
        <vt:i4>224</vt:i4>
      </vt:variant>
      <vt:variant>
        <vt:i4>0</vt:i4>
      </vt:variant>
      <vt:variant>
        <vt:i4>5</vt:i4>
      </vt:variant>
      <vt:variant>
        <vt:lpwstr/>
      </vt:variant>
      <vt:variant>
        <vt:lpwstr>_Toc211757535</vt:lpwstr>
      </vt:variant>
      <vt:variant>
        <vt:i4>1376307</vt:i4>
      </vt:variant>
      <vt:variant>
        <vt:i4>218</vt:i4>
      </vt:variant>
      <vt:variant>
        <vt:i4>0</vt:i4>
      </vt:variant>
      <vt:variant>
        <vt:i4>5</vt:i4>
      </vt:variant>
      <vt:variant>
        <vt:lpwstr/>
      </vt:variant>
      <vt:variant>
        <vt:lpwstr>_Toc211757534</vt:lpwstr>
      </vt:variant>
      <vt:variant>
        <vt:i4>1376307</vt:i4>
      </vt:variant>
      <vt:variant>
        <vt:i4>212</vt:i4>
      </vt:variant>
      <vt:variant>
        <vt:i4>0</vt:i4>
      </vt:variant>
      <vt:variant>
        <vt:i4>5</vt:i4>
      </vt:variant>
      <vt:variant>
        <vt:lpwstr/>
      </vt:variant>
      <vt:variant>
        <vt:lpwstr>_Toc211757533</vt:lpwstr>
      </vt:variant>
      <vt:variant>
        <vt:i4>1376307</vt:i4>
      </vt:variant>
      <vt:variant>
        <vt:i4>206</vt:i4>
      </vt:variant>
      <vt:variant>
        <vt:i4>0</vt:i4>
      </vt:variant>
      <vt:variant>
        <vt:i4>5</vt:i4>
      </vt:variant>
      <vt:variant>
        <vt:lpwstr/>
      </vt:variant>
      <vt:variant>
        <vt:lpwstr>_Toc211757532</vt:lpwstr>
      </vt:variant>
      <vt:variant>
        <vt:i4>1376307</vt:i4>
      </vt:variant>
      <vt:variant>
        <vt:i4>200</vt:i4>
      </vt:variant>
      <vt:variant>
        <vt:i4>0</vt:i4>
      </vt:variant>
      <vt:variant>
        <vt:i4>5</vt:i4>
      </vt:variant>
      <vt:variant>
        <vt:lpwstr/>
      </vt:variant>
      <vt:variant>
        <vt:lpwstr>_Toc211757531</vt:lpwstr>
      </vt:variant>
      <vt:variant>
        <vt:i4>1376307</vt:i4>
      </vt:variant>
      <vt:variant>
        <vt:i4>194</vt:i4>
      </vt:variant>
      <vt:variant>
        <vt:i4>0</vt:i4>
      </vt:variant>
      <vt:variant>
        <vt:i4>5</vt:i4>
      </vt:variant>
      <vt:variant>
        <vt:lpwstr/>
      </vt:variant>
      <vt:variant>
        <vt:lpwstr>_Toc211757530</vt:lpwstr>
      </vt:variant>
      <vt:variant>
        <vt:i4>1310771</vt:i4>
      </vt:variant>
      <vt:variant>
        <vt:i4>188</vt:i4>
      </vt:variant>
      <vt:variant>
        <vt:i4>0</vt:i4>
      </vt:variant>
      <vt:variant>
        <vt:i4>5</vt:i4>
      </vt:variant>
      <vt:variant>
        <vt:lpwstr/>
      </vt:variant>
      <vt:variant>
        <vt:lpwstr>_Toc211757529</vt:lpwstr>
      </vt:variant>
      <vt:variant>
        <vt:i4>1310771</vt:i4>
      </vt:variant>
      <vt:variant>
        <vt:i4>182</vt:i4>
      </vt:variant>
      <vt:variant>
        <vt:i4>0</vt:i4>
      </vt:variant>
      <vt:variant>
        <vt:i4>5</vt:i4>
      </vt:variant>
      <vt:variant>
        <vt:lpwstr/>
      </vt:variant>
      <vt:variant>
        <vt:lpwstr>_Toc211757528</vt:lpwstr>
      </vt:variant>
      <vt:variant>
        <vt:i4>1310771</vt:i4>
      </vt:variant>
      <vt:variant>
        <vt:i4>176</vt:i4>
      </vt:variant>
      <vt:variant>
        <vt:i4>0</vt:i4>
      </vt:variant>
      <vt:variant>
        <vt:i4>5</vt:i4>
      </vt:variant>
      <vt:variant>
        <vt:lpwstr/>
      </vt:variant>
      <vt:variant>
        <vt:lpwstr>_Toc211757527</vt:lpwstr>
      </vt:variant>
      <vt:variant>
        <vt:i4>1310771</vt:i4>
      </vt:variant>
      <vt:variant>
        <vt:i4>170</vt:i4>
      </vt:variant>
      <vt:variant>
        <vt:i4>0</vt:i4>
      </vt:variant>
      <vt:variant>
        <vt:i4>5</vt:i4>
      </vt:variant>
      <vt:variant>
        <vt:lpwstr/>
      </vt:variant>
      <vt:variant>
        <vt:lpwstr>_Toc211757526</vt:lpwstr>
      </vt:variant>
      <vt:variant>
        <vt:i4>1310771</vt:i4>
      </vt:variant>
      <vt:variant>
        <vt:i4>164</vt:i4>
      </vt:variant>
      <vt:variant>
        <vt:i4>0</vt:i4>
      </vt:variant>
      <vt:variant>
        <vt:i4>5</vt:i4>
      </vt:variant>
      <vt:variant>
        <vt:lpwstr/>
      </vt:variant>
      <vt:variant>
        <vt:lpwstr>_Toc211757525</vt:lpwstr>
      </vt:variant>
      <vt:variant>
        <vt:i4>1310771</vt:i4>
      </vt:variant>
      <vt:variant>
        <vt:i4>158</vt:i4>
      </vt:variant>
      <vt:variant>
        <vt:i4>0</vt:i4>
      </vt:variant>
      <vt:variant>
        <vt:i4>5</vt:i4>
      </vt:variant>
      <vt:variant>
        <vt:lpwstr/>
      </vt:variant>
      <vt:variant>
        <vt:lpwstr>_Toc211757524</vt:lpwstr>
      </vt:variant>
      <vt:variant>
        <vt:i4>1310771</vt:i4>
      </vt:variant>
      <vt:variant>
        <vt:i4>152</vt:i4>
      </vt:variant>
      <vt:variant>
        <vt:i4>0</vt:i4>
      </vt:variant>
      <vt:variant>
        <vt:i4>5</vt:i4>
      </vt:variant>
      <vt:variant>
        <vt:lpwstr/>
      </vt:variant>
      <vt:variant>
        <vt:lpwstr>_Toc211757523</vt:lpwstr>
      </vt:variant>
      <vt:variant>
        <vt:i4>1310771</vt:i4>
      </vt:variant>
      <vt:variant>
        <vt:i4>146</vt:i4>
      </vt:variant>
      <vt:variant>
        <vt:i4>0</vt:i4>
      </vt:variant>
      <vt:variant>
        <vt:i4>5</vt:i4>
      </vt:variant>
      <vt:variant>
        <vt:lpwstr/>
      </vt:variant>
      <vt:variant>
        <vt:lpwstr>_Toc211757522</vt:lpwstr>
      </vt:variant>
      <vt:variant>
        <vt:i4>1310771</vt:i4>
      </vt:variant>
      <vt:variant>
        <vt:i4>140</vt:i4>
      </vt:variant>
      <vt:variant>
        <vt:i4>0</vt:i4>
      </vt:variant>
      <vt:variant>
        <vt:i4>5</vt:i4>
      </vt:variant>
      <vt:variant>
        <vt:lpwstr/>
      </vt:variant>
      <vt:variant>
        <vt:lpwstr>_Toc211757521</vt:lpwstr>
      </vt:variant>
      <vt:variant>
        <vt:i4>1310771</vt:i4>
      </vt:variant>
      <vt:variant>
        <vt:i4>134</vt:i4>
      </vt:variant>
      <vt:variant>
        <vt:i4>0</vt:i4>
      </vt:variant>
      <vt:variant>
        <vt:i4>5</vt:i4>
      </vt:variant>
      <vt:variant>
        <vt:lpwstr/>
      </vt:variant>
      <vt:variant>
        <vt:lpwstr>_Toc211757520</vt:lpwstr>
      </vt:variant>
      <vt:variant>
        <vt:i4>1507379</vt:i4>
      </vt:variant>
      <vt:variant>
        <vt:i4>128</vt:i4>
      </vt:variant>
      <vt:variant>
        <vt:i4>0</vt:i4>
      </vt:variant>
      <vt:variant>
        <vt:i4>5</vt:i4>
      </vt:variant>
      <vt:variant>
        <vt:lpwstr/>
      </vt:variant>
      <vt:variant>
        <vt:lpwstr>_Toc211757519</vt:lpwstr>
      </vt:variant>
      <vt:variant>
        <vt:i4>1507379</vt:i4>
      </vt:variant>
      <vt:variant>
        <vt:i4>122</vt:i4>
      </vt:variant>
      <vt:variant>
        <vt:i4>0</vt:i4>
      </vt:variant>
      <vt:variant>
        <vt:i4>5</vt:i4>
      </vt:variant>
      <vt:variant>
        <vt:lpwstr/>
      </vt:variant>
      <vt:variant>
        <vt:lpwstr>_Toc211757518</vt:lpwstr>
      </vt:variant>
      <vt:variant>
        <vt:i4>1507379</vt:i4>
      </vt:variant>
      <vt:variant>
        <vt:i4>116</vt:i4>
      </vt:variant>
      <vt:variant>
        <vt:i4>0</vt:i4>
      </vt:variant>
      <vt:variant>
        <vt:i4>5</vt:i4>
      </vt:variant>
      <vt:variant>
        <vt:lpwstr/>
      </vt:variant>
      <vt:variant>
        <vt:lpwstr>_Toc211757517</vt:lpwstr>
      </vt:variant>
      <vt:variant>
        <vt:i4>1507379</vt:i4>
      </vt:variant>
      <vt:variant>
        <vt:i4>110</vt:i4>
      </vt:variant>
      <vt:variant>
        <vt:i4>0</vt:i4>
      </vt:variant>
      <vt:variant>
        <vt:i4>5</vt:i4>
      </vt:variant>
      <vt:variant>
        <vt:lpwstr/>
      </vt:variant>
      <vt:variant>
        <vt:lpwstr>_Toc211757516</vt:lpwstr>
      </vt:variant>
      <vt:variant>
        <vt:i4>1507379</vt:i4>
      </vt:variant>
      <vt:variant>
        <vt:i4>104</vt:i4>
      </vt:variant>
      <vt:variant>
        <vt:i4>0</vt:i4>
      </vt:variant>
      <vt:variant>
        <vt:i4>5</vt:i4>
      </vt:variant>
      <vt:variant>
        <vt:lpwstr/>
      </vt:variant>
      <vt:variant>
        <vt:lpwstr>_Toc211757515</vt:lpwstr>
      </vt:variant>
      <vt:variant>
        <vt:i4>1507379</vt:i4>
      </vt:variant>
      <vt:variant>
        <vt:i4>98</vt:i4>
      </vt:variant>
      <vt:variant>
        <vt:i4>0</vt:i4>
      </vt:variant>
      <vt:variant>
        <vt:i4>5</vt:i4>
      </vt:variant>
      <vt:variant>
        <vt:lpwstr/>
      </vt:variant>
      <vt:variant>
        <vt:lpwstr>_Toc211757514</vt:lpwstr>
      </vt:variant>
      <vt:variant>
        <vt:i4>1507379</vt:i4>
      </vt:variant>
      <vt:variant>
        <vt:i4>92</vt:i4>
      </vt:variant>
      <vt:variant>
        <vt:i4>0</vt:i4>
      </vt:variant>
      <vt:variant>
        <vt:i4>5</vt:i4>
      </vt:variant>
      <vt:variant>
        <vt:lpwstr/>
      </vt:variant>
      <vt:variant>
        <vt:lpwstr>_Toc211757513</vt:lpwstr>
      </vt:variant>
      <vt:variant>
        <vt:i4>1507379</vt:i4>
      </vt:variant>
      <vt:variant>
        <vt:i4>86</vt:i4>
      </vt:variant>
      <vt:variant>
        <vt:i4>0</vt:i4>
      </vt:variant>
      <vt:variant>
        <vt:i4>5</vt:i4>
      </vt:variant>
      <vt:variant>
        <vt:lpwstr/>
      </vt:variant>
      <vt:variant>
        <vt:lpwstr>_Toc211757512</vt:lpwstr>
      </vt:variant>
      <vt:variant>
        <vt:i4>1507379</vt:i4>
      </vt:variant>
      <vt:variant>
        <vt:i4>80</vt:i4>
      </vt:variant>
      <vt:variant>
        <vt:i4>0</vt:i4>
      </vt:variant>
      <vt:variant>
        <vt:i4>5</vt:i4>
      </vt:variant>
      <vt:variant>
        <vt:lpwstr/>
      </vt:variant>
      <vt:variant>
        <vt:lpwstr>_Toc211757511</vt:lpwstr>
      </vt:variant>
      <vt:variant>
        <vt:i4>1507379</vt:i4>
      </vt:variant>
      <vt:variant>
        <vt:i4>74</vt:i4>
      </vt:variant>
      <vt:variant>
        <vt:i4>0</vt:i4>
      </vt:variant>
      <vt:variant>
        <vt:i4>5</vt:i4>
      </vt:variant>
      <vt:variant>
        <vt:lpwstr/>
      </vt:variant>
      <vt:variant>
        <vt:lpwstr>_Toc211757510</vt:lpwstr>
      </vt:variant>
      <vt:variant>
        <vt:i4>1441843</vt:i4>
      </vt:variant>
      <vt:variant>
        <vt:i4>68</vt:i4>
      </vt:variant>
      <vt:variant>
        <vt:i4>0</vt:i4>
      </vt:variant>
      <vt:variant>
        <vt:i4>5</vt:i4>
      </vt:variant>
      <vt:variant>
        <vt:lpwstr/>
      </vt:variant>
      <vt:variant>
        <vt:lpwstr>_Toc211757509</vt:lpwstr>
      </vt:variant>
      <vt:variant>
        <vt:i4>1441843</vt:i4>
      </vt:variant>
      <vt:variant>
        <vt:i4>62</vt:i4>
      </vt:variant>
      <vt:variant>
        <vt:i4>0</vt:i4>
      </vt:variant>
      <vt:variant>
        <vt:i4>5</vt:i4>
      </vt:variant>
      <vt:variant>
        <vt:lpwstr/>
      </vt:variant>
      <vt:variant>
        <vt:lpwstr>_Toc211757508</vt:lpwstr>
      </vt:variant>
      <vt:variant>
        <vt:i4>1441843</vt:i4>
      </vt:variant>
      <vt:variant>
        <vt:i4>56</vt:i4>
      </vt:variant>
      <vt:variant>
        <vt:i4>0</vt:i4>
      </vt:variant>
      <vt:variant>
        <vt:i4>5</vt:i4>
      </vt:variant>
      <vt:variant>
        <vt:lpwstr/>
      </vt:variant>
      <vt:variant>
        <vt:lpwstr>_Toc211757507</vt:lpwstr>
      </vt:variant>
      <vt:variant>
        <vt:i4>1441843</vt:i4>
      </vt:variant>
      <vt:variant>
        <vt:i4>50</vt:i4>
      </vt:variant>
      <vt:variant>
        <vt:i4>0</vt:i4>
      </vt:variant>
      <vt:variant>
        <vt:i4>5</vt:i4>
      </vt:variant>
      <vt:variant>
        <vt:lpwstr/>
      </vt:variant>
      <vt:variant>
        <vt:lpwstr>_Toc211757506</vt:lpwstr>
      </vt:variant>
      <vt:variant>
        <vt:i4>1441843</vt:i4>
      </vt:variant>
      <vt:variant>
        <vt:i4>44</vt:i4>
      </vt:variant>
      <vt:variant>
        <vt:i4>0</vt:i4>
      </vt:variant>
      <vt:variant>
        <vt:i4>5</vt:i4>
      </vt:variant>
      <vt:variant>
        <vt:lpwstr/>
      </vt:variant>
      <vt:variant>
        <vt:lpwstr>_Toc211757505</vt:lpwstr>
      </vt:variant>
      <vt:variant>
        <vt:i4>1441843</vt:i4>
      </vt:variant>
      <vt:variant>
        <vt:i4>38</vt:i4>
      </vt:variant>
      <vt:variant>
        <vt:i4>0</vt:i4>
      </vt:variant>
      <vt:variant>
        <vt:i4>5</vt:i4>
      </vt:variant>
      <vt:variant>
        <vt:lpwstr/>
      </vt:variant>
      <vt:variant>
        <vt:lpwstr>_Toc211757504</vt:lpwstr>
      </vt:variant>
      <vt:variant>
        <vt:i4>1441843</vt:i4>
      </vt:variant>
      <vt:variant>
        <vt:i4>32</vt:i4>
      </vt:variant>
      <vt:variant>
        <vt:i4>0</vt:i4>
      </vt:variant>
      <vt:variant>
        <vt:i4>5</vt:i4>
      </vt:variant>
      <vt:variant>
        <vt:lpwstr/>
      </vt:variant>
      <vt:variant>
        <vt:lpwstr>_Toc211757503</vt:lpwstr>
      </vt:variant>
      <vt:variant>
        <vt:i4>1441843</vt:i4>
      </vt:variant>
      <vt:variant>
        <vt:i4>26</vt:i4>
      </vt:variant>
      <vt:variant>
        <vt:i4>0</vt:i4>
      </vt:variant>
      <vt:variant>
        <vt:i4>5</vt:i4>
      </vt:variant>
      <vt:variant>
        <vt:lpwstr/>
      </vt:variant>
      <vt:variant>
        <vt:lpwstr>_Toc211757502</vt:lpwstr>
      </vt:variant>
      <vt:variant>
        <vt:i4>1441843</vt:i4>
      </vt:variant>
      <vt:variant>
        <vt:i4>20</vt:i4>
      </vt:variant>
      <vt:variant>
        <vt:i4>0</vt:i4>
      </vt:variant>
      <vt:variant>
        <vt:i4>5</vt:i4>
      </vt:variant>
      <vt:variant>
        <vt:lpwstr/>
      </vt:variant>
      <vt:variant>
        <vt:lpwstr>_Toc211757501</vt:lpwstr>
      </vt:variant>
      <vt:variant>
        <vt:i4>1441843</vt:i4>
      </vt:variant>
      <vt:variant>
        <vt:i4>14</vt:i4>
      </vt:variant>
      <vt:variant>
        <vt:i4>0</vt:i4>
      </vt:variant>
      <vt:variant>
        <vt:i4>5</vt:i4>
      </vt:variant>
      <vt:variant>
        <vt:lpwstr/>
      </vt:variant>
      <vt:variant>
        <vt:lpwstr>_Toc211757500</vt:lpwstr>
      </vt:variant>
      <vt:variant>
        <vt:i4>2031666</vt:i4>
      </vt:variant>
      <vt:variant>
        <vt:i4>8</vt:i4>
      </vt:variant>
      <vt:variant>
        <vt:i4>0</vt:i4>
      </vt:variant>
      <vt:variant>
        <vt:i4>5</vt:i4>
      </vt:variant>
      <vt:variant>
        <vt:lpwstr/>
      </vt:variant>
      <vt:variant>
        <vt:lpwstr>_Toc211757499</vt:lpwstr>
      </vt:variant>
      <vt:variant>
        <vt:i4>2031666</vt:i4>
      </vt:variant>
      <vt:variant>
        <vt:i4>2</vt:i4>
      </vt:variant>
      <vt:variant>
        <vt:i4>0</vt:i4>
      </vt:variant>
      <vt:variant>
        <vt:i4>5</vt:i4>
      </vt:variant>
      <vt:variant>
        <vt:lpwstr/>
      </vt:variant>
      <vt:variant>
        <vt:lpwstr>_Toc211757498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 Parpală</dc:creator>
  <cp:keywords/>
  <cp:lastModifiedBy>Raisa Parpală</cp:lastModifiedBy>
  <cp:revision>3</cp:revision>
  <cp:lastPrinted>2023-05-24T04:52:00Z</cp:lastPrinted>
  <dcterms:created xsi:type="dcterms:W3CDTF">2025-12-10T09:21:00Z</dcterms:created>
  <dcterms:modified xsi:type="dcterms:W3CDTF">2025-12-10T10:22:00Z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1bed3a94a48f1f4430fb8d0cf117f56b7ae3e4ea15ece14cbf561b9ebf0e4c7b</vt:lpwstr>
  </property>
  <property fmtid="{D5CDD505-2E9C-101B-9397-08002B2CF9AE}" pid="3" name="ContentTypeId">
    <vt:lpwstr>0x0101004D0B315C01EFA64DA5320855C43F447C</vt:lpwstr>
  </property>
  <property fmtid="{D5CDD505-2E9C-101B-9397-08002B2CF9AE}" pid="4" name="MediaServiceImageTags">
    <vt:lpwstr/>
  </property>
</Properties>
</file>